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9CD1" w14:textId="3AA9761D" w:rsidR="000154E2" w:rsidRPr="009444A2" w:rsidRDefault="000154E2" w:rsidP="000154E2">
      <w:pPr>
        <w:ind w:left="720" w:hanging="720"/>
        <w:jc w:val="right"/>
        <w:rPr>
          <w:rStyle w:val="BookTitle"/>
          <w:rFonts w:ascii="Tahoma" w:hAnsi="Tahoma" w:cs="Tahoma"/>
        </w:rPr>
      </w:pPr>
      <w:bookmarkStart w:id="0" w:name="_GoBack"/>
      <w:bookmarkEnd w:id="0"/>
      <w:r w:rsidRPr="009444A2">
        <w:rPr>
          <w:rStyle w:val="BookTitle"/>
          <w:rFonts w:ascii="Tahoma" w:hAnsi="Tahoma" w:cs="Tahoma"/>
        </w:rPr>
        <w:t xml:space="preserve">Date: </w:t>
      </w:r>
      <w:r w:rsidR="00F40989">
        <w:rPr>
          <w:rStyle w:val="BookTitle"/>
          <w:rFonts w:ascii="Tahoma" w:hAnsi="Tahoma" w:cs="Tahoma"/>
        </w:rPr>
        <w:t>June 2021</w:t>
      </w:r>
    </w:p>
    <w:tbl>
      <w:tblPr>
        <w:tblpPr w:leftFromText="180" w:rightFromText="180" w:vertAnchor="page" w:horzAnchor="margin" w:tblpY="210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8"/>
        <w:gridCol w:w="2610"/>
      </w:tblGrid>
      <w:tr w:rsidR="00A138CE" w:rsidRPr="00AA456F" w14:paraId="18D7742F" w14:textId="77777777" w:rsidTr="002133F9">
        <w:trPr>
          <w:trHeight w:val="432"/>
        </w:trPr>
        <w:tc>
          <w:tcPr>
            <w:tcW w:w="6858" w:type="dxa"/>
            <w:tcBorders>
              <w:bottom w:val="single" w:sz="12" w:space="0" w:color="000000"/>
            </w:tcBorders>
            <w:vAlign w:val="center"/>
          </w:tcPr>
          <w:p w14:paraId="624DE94C" w14:textId="0CE2C8E0" w:rsidR="00A138CE" w:rsidRPr="00E57663" w:rsidRDefault="009661CD" w:rsidP="0034082C">
            <w:pPr>
              <w:rPr>
                <w:rFonts w:ascii="Tahoma" w:hAnsi="Tahoma" w:cs="Tahoma"/>
                <w:b/>
              </w:rPr>
            </w:pPr>
            <w:r>
              <w:rPr>
                <w:rStyle w:val="BookTitle"/>
                <w:rFonts w:ascii="Tahoma" w:hAnsi="Tahoma" w:cs="Tahoma"/>
              </w:rPr>
              <w:t>Job</w:t>
            </w:r>
            <w:r w:rsidR="00A138CE" w:rsidRPr="00AE0887">
              <w:rPr>
                <w:rStyle w:val="BookTitle"/>
                <w:rFonts w:ascii="Tahoma" w:hAnsi="Tahoma" w:cs="Tahoma"/>
              </w:rPr>
              <w:t xml:space="preserve"> Title</w:t>
            </w:r>
            <w:r w:rsidR="00A138CE" w:rsidRPr="00AE0887">
              <w:rPr>
                <w:rFonts w:ascii="Tahoma" w:hAnsi="Tahoma" w:cs="Tahoma"/>
                <w:b/>
              </w:rPr>
              <w:t>:</w:t>
            </w:r>
            <w:r w:rsidR="0008041C">
              <w:rPr>
                <w:rFonts w:ascii="Tahoma" w:hAnsi="Tahoma" w:cs="Tahoma"/>
              </w:rPr>
              <w:t xml:space="preserve"> </w:t>
            </w:r>
            <w:r w:rsidR="00F40989">
              <w:rPr>
                <w:rFonts w:ascii="Tahoma" w:hAnsi="Tahoma" w:cs="Tahoma"/>
              </w:rPr>
              <w:t xml:space="preserve">Campus Life </w:t>
            </w:r>
            <w:r w:rsidR="000E35C9">
              <w:rPr>
                <w:rFonts w:ascii="Tahoma" w:hAnsi="Tahoma" w:cs="Tahoma"/>
              </w:rPr>
              <w:t>Coordinator</w:t>
            </w:r>
            <w:r w:rsidR="00F4098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  <w:vAlign w:val="center"/>
          </w:tcPr>
          <w:p w14:paraId="61FBED9C" w14:textId="087B9F1C" w:rsidR="00A138CE" w:rsidRPr="00E57663" w:rsidRDefault="002133F9" w:rsidP="00F100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Classification</w:t>
            </w:r>
            <w:r w:rsidR="00A138CE" w:rsidRPr="000575D9">
              <w:rPr>
                <w:rFonts w:ascii="Tahoma" w:hAnsi="Tahoma" w:cs="Tahoma"/>
                <w:b/>
                <w:smallCaps/>
              </w:rPr>
              <w:t xml:space="preserve"> Level:</w:t>
            </w:r>
            <w:r w:rsidR="00C82FCE">
              <w:rPr>
                <w:rFonts w:ascii="Tahoma" w:hAnsi="Tahoma" w:cs="Tahoma"/>
                <w:b/>
                <w:smallCaps/>
              </w:rPr>
              <w:t xml:space="preserve"> </w:t>
            </w:r>
            <w:r w:rsidR="00576358">
              <w:rPr>
                <w:rFonts w:ascii="Tahoma" w:hAnsi="Tahoma" w:cs="Tahoma"/>
                <w:b/>
                <w:smallCaps/>
              </w:rPr>
              <w:t>6</w:t>
            </w:r>
          </w:p>
        </w:tc>
      </w:tr>
      <w:tr w:rsidR="00A138CE" w:rsidRPr="00AA456F" w14:paraId="7D362E0E" w14:textId="77777777" w:rsidTr="00A138CE">
        <w:trPr>
          <w:trHeight w:val="432"/>
        </w:trPr>
        <w:tc>
          <w:tcPr>
            <w:tcW w:w="9468" w:type="dxa"/>
            <w:gridSpan w:val="2"/>
            <w:tcBorders>
              <w:top w:val="nil"/>
            </w:tcBorders>
            <w:vAlign w:val="center"/>
          </w:tcPr>
          <w:p w14:paraId="1C90E1E1" w14:textId="77777777" w:rsidR="00A138CE" w:rsidRPr="00C41416" w:rsidRDefault="00A138CE" w:rsidP="00807122">
            <w:pPr>
              <w:spacing w:line="16" w:lineRule="atLeast"/>
              <w:rPr>
                <w:rFonts w:ascii="Tahoma" w:hAnsi="Tahoma" w:cs="Tahoma"/>
              </w:rPr>
            </w:pPr>
            <w:r w:rsidRPr="00AA456F">
              <w:rPr>
                <w:rFonts w:ascii="Tahoma" w:hAnsi="Tahoma" w:cs="Tahoma"/>
                <w:b/>
                <w:smallCaps/>
              </w:rPr>
              <w:t>Department:</w:t>
            </w:r>
            <w:r>
              <w:rPr>
                <w:rFonts w:ascii="Tahoma" w:hAnsi="Tahoma" w:cs="Tahoma"/>
                <w:smallCaps/>
              </w:rPr>
              <w:t xml:space="preserve"> </w:t>
            </w:r>
            <w:r w:rsidR="00216F54">
              <w:rPr>
                <w:rFonts w:ascii="Tahoma" w:hAnsi="Tahoma" w:cs="Tahoma"/>
              </w:rPr>
              <w:t xml:space="preserve"> </w:t>
            </w:r>
            <w:r w:rsidR="0008041C">
              <w:rPr>
                <w:rFonts w:ascii="Tahoma" w:hAnsi="Tahoma" w:cs="Tahoma"/>
              </w:rPr>
              <w:t>Student Life</w:t>
            </w:r>
          </w:p>
        </w:tc>
      </w:tr>
      <w:tr w:rsidR="00A138CE" w:rsidRPr="00AA456F" w14:paraId="4E87FE87" w14:textId="77777777" w:rsidTr="00A138CE">
        <w:trPr>
          <w:trHeight w:val="432"/>
        </w:trPr>
        <w:tc>
          <w:tcPr>
            <w:tcW w:w="9468" w:type="dxa"/>
            <w:gridSpan w:val="2"/>
            <w:vAlign w:val="center"/>
          </w:tcPr>
          <w:p w14:paraId="2291CD91" w14:textId="6CDB19A1" w:rsidR="00A138CE" w:rsidRPr="00D55BA9" w:rsidRDefault="00A138CE" w:rsidP="00A762D0">
            <w:pPr>
              <w:spacing w:line="16" w:lineRule="atLeast"/>
              <w:rPr>
                <w:rFonts w:ascii="Tahoma" w:hAnsi="Tahoma" w:cs="Tahoma"/>
              </w:rPr>
            </w:pPr>
            <w:r w:rsidRPr="0079397F">
              <w:rPr>
                <w:rFonts w:ascii="Tahoma" w:hAnsi="Tahoma" w:cs="Tahoma"/>
                <w:b/>
                <w:smallCaps/>
              </w:rPr>
              <w:t xml:space="preserve">Reports to: </w:t>
            </w:r>
            <w:r w:rsidR="0008041C">
              <w:rPr>
                <w:rFonts w:ascii="Tahoma" w:hAnsi="Tahoma" w:cs="Tahoma"/>
              </w:rPr>
              <w:t xml:space="preserve">Director of </w:t>
            </w:r>
            <w:r w:rsidR="00F40989">
              <w:rPr>
                <w:rFonts w:ascii="Tahoma" w:hAnsi="Tahoma" w:cs="Tahoma"/>
              </w:rPr>
              <w:t>Campus Life</w:t>
            </w:r>
            <w:r w:rsidR="0008041C">
              <w:rPr>
                <w:rFonts w:ascii="Tahoma" w:hAnsi="Tahoma" w:cs="Tahoma"/>
              </w:rPr>
              <w:t xml:space="preserve"> </w:t>
            </w:r>
          </w:p>
        </w:tc>
      </w:tr>
      <w:tr w:rsidR="00A138CE" w:rsidRPr="00AA456F" w14:paraId="6991F69F" w14:textId="77777777" w:rsidTr="005076F3">
        <w:trPr>
          <w:trHeight w:val="432"/>
        </w:trPr>
        <w:tc>
          <w:tcPr>
            <w:tcW w:w="6858" w:type="dxa"/>
            <w:vAlign w:val="center"/>
          </w:tcPr>
          <w:p w14:paraId="523C6C7D" w14:textId="77777777" w:rsidR="00A138CE" w:rsidRPr="0079397F" w:rsidRDefault="00A138CE" w:rsidP="00E22E78">
            <w:pPr>
              <w:spacing w:line="16" w:lineRule="atLeast"/>
              <w:rPr>
                <w:rFonts w:ascii="Tahoma" w:hAnsi="Tahoma" w:cs="Tahoma"/>
                <w:b/>
                <w:smallCaps/>
              </w:rPr>
            </w:pPr>
            <w:r w:rsidRPr="0079397F">
              <w:rPr>
                <w:rFonts w:ascii="Tahoma" w:hAnsi="Tahoma" w:cs="Tahoma"/>
                <w:b/>
                <w:smallCaps/>
              </w:rPr>
              <w:t>Directly Supervises:</w:t>
            </w:r>
            <w:r w:rsidRPr="0079397F">
              <w:rPr>
                <w:rFonts w:ascii="Tahoma" w:hAnsi="Tahoma" w:cs="Tahoma"/>
                <w:smallCaps/>
              </w:rPr>
              <w:t xml:space="preserve"> </w:t>
            </w:r>
            <w:r w:rsidR="00DA4A14">
              <w:rPr>
                <w:rFonts w:ascii="Tahoma" w:hAnsi="Tahoma" w:cs="Tahoma"/>
                <w:smallCaps/>
              </w:rPr>
              <w:t>None</w:t>
            </w:r>
          </w:p>
        </w:tc>
        <w:tc>
          <w:tcPr>
            <w:tcW w:w="2610" w:type="dxa"/>
            <w:vAlign w:val="center"/>
          </w:tcPr>
          <w:p w14:paraId="2478C550" w14:textId="77777777" w:rsidR="00EF0BF2" w:rsidRDefault="002133F9" w:rsidP="00F1005C">
            <w:pPr>
              <w:spacing w:line="16" w:lineRule="atLeast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FLSA Status</w:t>
            </w:r>
            <w:r w:rsidR="00A138CE" w:rsidRPr="00E22E78">
              <w:rPr>
                <w:rFonts w:ascii="Tahoma" w:hAnsi="Tahoma" w:cs="Tahoma"/>
                <w:b/>
                <w:smallCaps/>
              </w:rPr>
              <w:t>:</w:t>
            </w:r>
            <w:r w:rsidR="00A138CE" w:rsidRPr="0079397F">
              <w:rPr>
                <w:rFonts w:ascii="Tahoma" w:hAnsi="Tahoma" w:cs="Tahoma"/>
                <w:smallCaps/>
              </w:rPr>
              <w:t xml:space="preserve"> </w:t>
            </w:r>
            <w:r w:rsidR="005076F3">
              <w:rPr>
                <w:rFonts w:ascii="Tahoma" w:hAnsi="Tahoma" w:cs="Tahoma"/>
                <w:smallCaps/>
              </w:rPr>
              <w:t xml:space="preserve"> </w:t>
            </w:r>
            <w:r w:rsidR="00C82FCE">
              <w:rPr>
                <w:rFonts w:ascii="Tahoma" w:hAnsi="Tahoma" w:cs="Tahoma"/>
                <w:smallCaps/>
              </w:rPr>
              <w:t>exempt</w:t>
            </w:r>
            <w:r w:rsidR="00D20C77">
              <w:rPr>
                <w:rFonts w:ascii="Tahoma" w:hAnsi="Tahoma" w:cs="Tahoma"/>
                <w:smallCaps/>
              </w:rPr>
              <w:t>, Full time, 12-months</w:t>
            </w:r>
            <w:r w:rsidR="005F141D">
              <w:rPr>
                <w:rFonts w:ascii="Tahoma" w:hAnsi="Tahoma" w:cs="Tahoma"/>
                <w:smallCaps/>
              </w:rPr>
              <w:t xml:space="preserve">, </w:t>
            </w:r>
          </w:p>
          <w:p w14:paraId="731AE361" w14:textId="2838C20A" w:rsidR="00A138CE" w:rsidRPr="0079397F" w:rsidRDefault="005F141D" w:rsidP="00F1005C">
            <w:pPr>
              <w:spacing w:line="16" w:lineRule="atLeast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live</w:t>
            </w:r>
            <w:r w:rsidR="00EF0BF2">
              <w:rPr>
                <w:rFonts w:ascii="Tahoma" w:hAnsi="Tahoma" w:cs="Tahoma"/>
                <w:smallCaps/>
              </w:rPr>
              <w:t>-in position</w:t>
            </w:r>
          </w:p>
        </w:tc>
      </w:tr>
    </w:tbl>
    <w:p w14:paraId="1FAF31AB" w14:textId="77777777" w:rsidR="009D0F52" w:rsidRDefault="009D0F52" w:rsidP="001F50F4">
      <w:pPr>
        <w:ind w:left="720" w:hanging="720"/>
        <w:jc w:val="both"/>
        <w:rPr>
          <w:rFonts w:ascii="Tahoma" w:hAnsi="Tahoma" w:cs="Tahoma"/>
          <w:u w:val="single"/>
        </w:rPr>
      </w:pPr>
    </w:p>
    <w:p w14:paraId="6F757B3E" w14:textId="77777777" w:rsidR="001F50F4" w:rsidRDefault="00005FBE" w:rsidP="001F50F4">
      <w:pPr>
        <w:ind w:left="720" w:hanging="720"/>
        <w:jc w:val="both"/>
        <w:rPr>
          <w:rFonts w:ascii="Tahoma" w:hAnsi="Tahoma" w:cs="Tahoma"/>
          <w:b/>
        </w:rPr>
      </w:pPr>
      <w:r w:rsidRPr="00AA456F">
        <w:rPr>
          <w:rFonts w:ascii="Tahoma" w:hAnsi="Tahoma" w:cs="Tahoma"/>
          <w:b/>
        </w:rPr>
        <w:t xml:space="preserve">PRIMARY PURPOSE </w:t>
      </w:r>
      <w:r w:rsidR="005066B9">
        <w:rPr>
          <w:rFonts w:ascii="Tahoma" w:hAnsi="Tahoma" w:cs="Tahoma"/>
          <w:b/>
        </w:rPr>
        <w:t>OF THIS JOB</w:t>
      </w:r>
      <w:r w:rsidRPr="0014115A">
        <w:rPr>
          <w:rFonts w:ascii="Tahoma" w:hAnsi="Tahoma" w:cs="Tahoma"/>
          <w:b/>
        </w:rPr>
        <w:t>:</w:t>
      </w:r>
    </w:p>
    <w:p w14:paraId="5DFA8822" w14:textId="77777777" w:rsidR="00512147" w:rsidRDefault="00DA14CB" w:rsidP="00005FBE">
      <w:pPr>
        <w:keepLines/>
        <w:rPr>
          <w:rFonts w:ascii="Helvetica" w:hAnsi="Helvetica" w:cs="Helvetica"/>
          <w:color w:val="212529"/>
          <w:shd w:val="clear" w:color="auto" w:fill="FFFFFF"/>
        </w:rPr>
      </w:pPr>
      <w:r w:rsidRPr="00DA14CB">
        <w:rPr>
          <w:rFonts w:ascii="Helvetica" w:hAnsi="Helvetica" w:cs="Helvetica"/>
          <w:color w:val="212529"/>
          <w:shd w:val="clear" w:color="auto" w:fill="FFFFFF"/>
        </w:rPr>
        <w:t xml:space="preserve">This is a 12-month live in position responsible for working in the residential and student engagement </w:t>
      </w:r>
    </w:p>
    <w:p w14:paraId="15A1C9DF" w14:textId="4A23E44F" w:rsidR="00DA14CB" w:rsidRDefault="00DA14CB" w:rsidP="00005FBE">
      <w:pPr>
        <w:keepLines/>
        <w:rPr>
          <w:rFonts w:ascii="Helvetica" w:hAnsi="Helvetica" w:cs="Helvetica"/>
          <w:color w:val="212529"/>
          <w:sz w:val="21"/>
          <w:szCs w:val="21"/>
          <w:shd w:val="clear" w:color="auto" w:fill="FFFFFF"/>
        </w:rPr>
      </w:pPr>
      <w:r w:rsidRPr="00DA14CB">
        <w:rPr>
          <w:rFonts w:ascii="Helvetica" w:hAnsi="Helvetica" w:cs="Helvetica"/>
          <w:color w:val="212529"/>
          <w:shd w:val="clear" w:color="auto" w:fill="FFFFFF"/>
        </w:rPr>
        <w:t>experience. This includes managing residential areas, planning, development, organization, and execution of events and activities, sponsored by the office</w:t>
      </w:r>
      <w:r>
        <w:rPr>
          <w:rFonts w:ascii="Helvetica" w:hAnsi="Helvetica" w:cs="Helvetica"/>
          <w:color w:val="212529"/>
          <w:sz w:val="21"/>
          <w:szCs w:val="21"/>
          <w:shd w:val="clear" w:color="auto" w:fill="FFFFFF"/>
        </w:rPr>
        <w:t>.</w:t>
      </w:r>
    </w:p>
    <w:p w14:paraId="6F1E9416" w14:textId="77777777" w:rsidR="007913DD" w:rsidRDefault="00005FBE" w:rsidP="007913DD">
      <w:pPr>
        <w:keepLines/>
        <w:rPr>
          <w:rFonts w:ascii="Tahoma" w:hAnsi="Tahoma" w:cs="Tahoma"/>
          <w:b/>
        </w:rPr>
      </w:pPr>
      <w:r w:rsidRPr="00AA456F">
        <w:rPr>
          <w:rFonts w:ascii="Tahoma" w:hAnsi="Tahoma" w:cs="Tahoma"/>
          <w:b/>
        </w:rPr>
        <w:t>ESSENTIAL FUNCTIONS: (other duties may be assigned)</w:t>
      </w:r>
    </w:p>
    <w:p w14:paraId="78DA56CC" w14:textId="77777777" w:rsidR="007913DD" w:rsidRPr="007913DD" w:rsidRDefault="007913DD" w:rsidP="007913DD">
      <w:pPr>
        <w:pStyle w:val="ListParagraph"/>
        <w:keepLines/>
        <w:numPr>
          <w:ilvl w:val="0"/>
          <w:numId w:val="12"/>
        </w:numPr>
        <w:rPr>
          <w:rFonts w:ascii="Helvetica" w:hAnsi="Helvetica" w:cs="Helvetica"/>
          <w:color w:val="333333"/>
          <w:sz w:val="21"/>
          <w:szCs w:val="21"/>
        </w:rPr>
      </w:pPr>
      <w:r w:rsidRPr="007913DD">
        <w:rPr>
          <w:rFonts w:ascii="Tahoma" w:hAnsi="Tahoma" w:cs="Tahoma"/>
          <w:color w:val="333333"/>
        </w:rPr>
        <w:t>Manages residential living communities varying from residence hall living to apartment living and supervises 14-15 paraprofessional staff members</w:t>
      </w:r>
      <w:r w:rsidRPr="007913DD">
        <w:rPr>
          <w:rFonts w:ascii="Helvetica" w:hAnsi="Helvetica" w:cs="Helvetica"/>
          <w:color w:val="333333"/>
          <w:sz w:val="21"/>
          <w:szCs w:val="21"/>
        </w:rPr>
        <w:t>.</w:t>
      </w:r>
    </w:p>
    <w:p w14:paraId="3822D4D6" w14:textId="6F456D98" w:rsidR="00396A4C" w:rsidRPr="00396A4C" w:rsidRDefault="00396A4C" w:rsidP="00396A4C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 w:rsidRPr="00396A4C">
        <w:rPr>
          <w:rFonts w:ascii="Tahoma" w:hAnsi="Tahoma" w:cs="Tahoma"/>
        </w:rPr>
        <w:t>Assists in the development, implementation, and evaluation of co-curricular</w:t>
      </w:r>
      <w:r>
        <w:rPr>
          <w:rFonts w:ascii="Tahoma" w:hAnsi="Tahoma" w:cs="Tahoma"/>
        </w:rPr>
        <w:t xml:space="preserve"> and</w:t>
      </w:r>
      <w:r w:rsidRPr="00396A4C">
        <w:rPr>
          <w:rFonts w:ascii="Tahoma" w:hAnsi="Tahoma" w:cs="Tahoma"/>
        </w:rPr>
        <w:t xml:space="preserve"> social educational program</w:t>
      </w:r>
      <w:r>
        <w:rPr>
          <w:rFonts w:ascii="Tahoma" w:hAnsi="Tahoma" w:cs="Tahoma"/>
        </w:rPr>
        <w:t>s</w:t>
      </w:r>
      <w:r w:rsidRPr="00396A4C">
        <w:rPr>
          <w:rFonts w:ascii="Tahoma" w:hAnsi="Tahoma" w:cs="Tahoma"/>
        </w:rPr>
        <w:t xml:space="preserve"> that enhance the quality of campus life</w:t>
      </w:r>
      <w:r>
        <w:rPr>
          <w:rFonts w:ascii="Tahoma" w:hAnsi="Tahoma" w:cs="Tahoma"/>
        </w:rPr>
        <w:t xml:space="preserve"> for residential and commuter students</w:t>
      </w:r>
      <w:r w:rsidRPr="00396A4C">
        <w:rPr>
          <w:rFonts w:ascii="Tahoma" w:hAnsi="Tahoma" w:cs="Tahoma"/>
        </w:rPr>
        <w:t>.</w:t>
      </w:r>
    </w:p>
    <w:p w14:paraId="2B4BE4F1" w14:textId="6533E857" w:rsidR="00396A4C" w:rsidRPr="00396A4C" w:rsidRDefault="00396A4C" w:rsidP="00396A4C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 w:rsidRPr="00396A4C">
        <w:rPr>
          <w:rFonts w:ascii="Tahoma" w:hAnsi="Tahoma" w:cs="Tahoma"/>
        </w:rPr>
        <w:t xml:space="preserve">Assists in the coordinating of the Campus Activities </w:t>
      </w:r>
      <w:r w:rsidR="00B72F92">
        <w:rPr>
          <w:rFonts w:ascii="Tahoma" w:hAnsi="Tahoma" w:cs="Tahoma"/>
        </w:rPr>
        <w:t>Council</w:t>
      </w:r>
      <w:r w:rsidRPr="00396A4C">
        <w:rPr>
          <w:rFonts w:ascii="Tahoma" w:hAnsi="Tahoma" w:cs="Tahoma"/>
        </w:rPr>
        <w:t xml:space="preserve"> (CA</w:t>
      </w:r>
      <w:r w:rsidR="00B72F92">
        <w:rPr>
          <w:rFonts w:ascii="Tahoma" w:hAnsi="Tahoma" w:cs="Tahoma"/>
        </w:rPr>
        <w:t>C</w:t>
      </w:r>
      <w:r w:rsidRPr="00396A4C">
        <w:rPr>
          <w:rFonts w:ascii="Tahoma" w:hAnsi="Tahoma" w:cs="Tahoma"/>
        </w:rPr>
        <w:t>)</w:t>
      </w:r>
      <w:r w:rsidR="00B72F92">
        <w:rPr>
          <w:rFonts w:ascii="Tahoma" w:hAnsi="Tahoma" w:cs="Tahoma"/>
        </w:rPr>
        <w:t xml:space="preserve"> or Orientation</w:t>
      </w:r>
      <w:r w:rsidRPr="00396A4C">
        <w:rPr>
          <w:rFonts w:ascii="Tahoma" w:hAnsi="Tahoma" w:cs="Tahoma"/>
        </w:rPr>
        <w:t>.</w:t>
      </w:r>
    </w:p>
    <w:p w14:paraId="199ACB2B" w14:textId="55E60DA9" w:rsidR="00396A4C" w:rsidRPr="00396A4C" w:rsidRDefault="00396A4C" w:rsidP="00396A4C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 w:rsidRPr="00396A4C">
        <w:rPr>
          <w:rFonts w:ascii="Tahoma" w:hAnsi="Tahoma" w:cs="Tahoma"/>
        </w:rPr>
        <w:t xml:space="preserve">Aids in coordinating the development and implementation </w:t>
      </w:r>
      <w:r>
        <w:rPr>
          <w:rFonts w:ascii="Tahoma" w:hAnsi="Tahoma" w:cs="Tahoma"/>
        </w:rPr>
        <w:t xml:space="preserve">of </w:t>
      </w:r>
      <w:r w:rsidR="00B72F92">
        <w:rPr>
          <w:rFonts w:ascii="Tahoma" w:hAnsi="Tahoma" w:cs="Tahoma"/>
        </w:rPr>
        <w:t xml:space="preserve">activities or </w:t>
      </w:r>
      <w:r>
        <w:rPr>
          <w:rFonts w:ascii="Tahoma" w:hAnsi="Tahoma" w:cs="Tahoma"/>
        </w:rPr>
        <w:t>First Year Programs</w:t>
      </w:r>
      <w:r w:rsidRPr="00396A4C">
        <w:rPr>
          <w:rFonts w:ascii="Tahoma" w:hAnsi="Tahoma" w:cs="Tahoma"/>
        </w:rPr>
        <w:t xml:space="preserve"> in conjunction with other Student </w:t>
      </w:r>
      <w:r>
        <w:rPr>
          <w:rFonts w:ascii="Tahoma" w:hAnsi="Tahoma" w:cs="Tahoma"/>
        </w:rPr>
        <w:t>Life</w:t>
      </w:r>
      <w:r w:rsidRPr="00396A4C">
        <w:rPr>
          <w:rFonts w:ascii="Tahoma" w:hAnsi="Tahoma" w:cs="Tahoma"/>
        </w:rPr>
        <w:t xml:space="preserve"> and University offices specifically designed to increase first-year student retention rates.</w:t>
      </w:r>
    </w:p>
    <w:p w14:paraId="0EA063F3" w14:textId="092ED6A5" w:rsidR="00396A4C" w:rsidRPr="00396A4C" w:rsidRDefault="00396A4C" w:rsidP="00396A4C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 w:rsidRPr="00396A4C">
        <w:rPr>
          <w:rFonts w:ascii="Tahoma" w:hAnsi="Tahoma" w:cs="Tahoma"/>
        </w:rPr>
        <w:t>Makes logistical arrangements and follows-up with all involved departments and vendors (food service, physical plant, housekeeping, buses, etc.) for activities on and off campus.</w:t>
      </w:r>
    </w:p>
    <w:p w14:paraId="3A27113B" w14:textId="5316520C" w:rsidR="00396A4C" w:rsidRPr="00396A4C" w:rsidRDefault="00396A4C" w:rsidP="00396A4C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 w:rsidRPr="00396A4C">
        <w:rPr>
          <w:rFonts w:ascii="Tahoma" w:hAnsi="Tahoma" w:cs="Tahoma"/>
        </w:rPr>
        <w:t>Monitors events/activities hosted by student organizations to ensure rules and regulations are adhered to</w:t>
      </w:r>
      <w:r w:rsidR="00B72F92">
        <w:rPr>
          <w:rFonts w:ascii="Tahoma" w:hAnsi="Tahoma" w:cs="Tahoma"/>
        </w:rPr>
        <w:t xml:space="preserve"> or collaborates on the development and implementation of Orientation.</w:t>
      </w:r>
    </w:p>
    <w:p w14:paraId="07CCE7DE" w14:textId="7EDC5722" w:rsidR="00396A4C" w:rsidRPr="00396A4C" w:rsidRDefault="00B72F92" w:rsidP="00396A4C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May s</w:t>
      </w:r>
      <w:r w:rsidR="00396A4C" w:rsidRPr="00396A4C">
        <w:rPr>
          <w:rFonts w:ascii="Tahoma" w:hAnsi="Tahoma" w:cs="Tahoma"/>
        </w:rPr>
        <w:t xml:space="preserve">erve as chaperone for off-campus activities sponsored by the </w:t>
      </w:r>
      <w:r>
        <w:rPr>
          <w:rFonts w:ascii="Tahoma" w:hAnsi="Tahoma" w:cs="Tahoma"/>
        </w:rPr>
        <w:t>University</w:t>
      </w:r>
      <w:r w:rsidR="00396A4C" w:rsidRPr="00396A4C">
        <w:rPr>
          <w:rFonts w:ascii="Tahoma" w:hAnsi="Tahoma" w:cs="Tahoma"/>
        </w:rPr>
        <w:t>.</w:t>
      </w:r>
    </w:p>
    <w:p w14:paraId="0D37B1D8" w14:textId="6CE558F9" w:rsidR="00396A4C" w:rsidRPr="00396A4C" w:rsidRDefault="00396A4C" w:rsidP="00396A4C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 w:rsidRPr="00396A4C">
        <w:rPr>
          <w:rFonts w:ascii="Tahoma" w:hAnsi="Tahoma" w:cs="Tahoma"/>
        </w:rPr>
        <w:t>Coordinate activities wit</w:t>
      </w:r>
      <w:r>
        <w:rPr>
          <w:rFonts w:ascii="Tahoma" w:hAnsi="Tahoma" w:cs="Tahoma"/>
        </w:rPr>
        <w:t>h</w:t>
      </w:r>
      <w:r w:rsidRPr="00396A4C">
        <w:rPr>
          <w:rFonts w:ascii="Tahoma" w:hAnsi="Tahoma" w:cs="Tahoma"/>
        </w:rPr>
        <w:t xml:space="preserve"> Student Success </w:t>
      </w:r>
      <w:r w:rsidR="00B72F92">
        <w:rPr>
          <w:rFonts w:ascii="Tahoma" w:hAnsi="Tahoma" w:cs="Tahoma"/>
        </w:rPr>
        <w:t xml:space="preserve">and DEI </w:t>
      </w:r>
      <w:r w:rsidRPr="00396A4C">
        <w:rPr>
          <w:rFonts w:ascii="Tahoma" w:hAnsi="Tahoma" w:cs="Tahoma"/>
        </w:rPr>
        <w:t>that will promote college and student success.</w:t>
      </w:r>
    </w:p>
    <w:p w14:paraId="2CAE5CEC" w14:textId="4FE88225" w:rsidR="00396A4C" w:rsidRPr="00396A4C" w:rsidRDefault="00396A4C" w:rsidP="00396A4C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 w:rsidRPr="00396A4C">
        <w:rPr>
          <w:rFonts w:ascii="Tahoma" w:hAnsi="Tahoma" w:cs="Tahoma"/>
        </w:rPr>
        <w:t xml:space="preserve">Develop, promote, and evaluate programs in </w:t>
      </w:r>
      <w:r w:rsidR="00B72F92">
        <w:rPr>
          <w:rFonts w:ascii="Tahoma" w:hAnsi="Tahoma" w:cs="Tahoma"/>
        </w:rPr>
        <w:t>campus</w:t>
      </w:r>
      <w:r w:rsidRPr="00396A4C">
        <w:rPr>
          <w:rFonts w:ascii="Tahoma" w:hAnsi="Tahoma" w:cs="Tahoma"/>
        </w:rPr>
        <w:t xml:space="preserve"> life, </w:t>
      </w:r>
      <w:r w:rsidR="00B72F92">
        <w:rPr>
          <w:rFonts w:ascii="Tahoma" w:hAnsi="Tahoma" w:cs="Tahoma"/>
        </w:rPr>
        <w:t xml:space="preserve">orientation, </w:t>
      </w:r>
      <w:r w:rsidRPr="00396A4C">
        <w:rPr>
          <w:rFonts w:ascii="Tahoma" w:hAnsi="Tahoma" w:cs="Tahoma"/>
        </w:rPr>
        <w:t>leadership training, student organization policy compliance, and other relevant areas of student life.</w:t>
      </w:r>
    </w:p>
    <w:p w14:paraId="15F697D6" w14:textId="6D371D7D" w:rsidR="00396A4C" w:rsidRPr="00396A4C" w:rsidRDefault="00396A4C" w:rsidP="00396A4C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 w:rsidRPr="00396A4C">
        <w:rPr>
          <w:rFonts w:ascii="Tahoma" w:hAnsi="Tahoma" w:cs="Tahoma"/>
        </w:rPr>
        <w:t>Be proficient in providing reports and organizing event calendars for Student Life activities and events.</w:t>
      </w:r>
    </w:p>
    <w:p w14:paraId="302BB0DA" w14:textId="3DF11A3B" w:rsidR="00396A4C" w:rsidRPr="00396A4C" w:rsidRDefault="00396A4C" w:rsidP="00396A4C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 w:rsidRPr="00396A4C">
        <w:rPr>
          <w:rFonts w:ascii="Tahoma" w:hAnsi="Tahoma" w:cs="Tahoma"/>
        </w:rPr>
        <w:t>Be available for potential travel, evening, and weekend events.</w:t>
      </w:r>
    </w:p>
    <w:p w14:paraId="02B6A58C" w14:textId="77E5DCD3" w:rsidR="002E711D" w:rsidRPr="002E711D" w:rsidRDefault="005F4754" w:rsidP="002E711D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Serve as a university conduct officer and </w:t>
      </w:r>
      <w:r w:rsidR="008E1BE6">
        <w:rPr>
          <w:rFonts w:ascii="Tahoma" w:hAnsi="Tahoma" w:cs="Tahoma"/>
        </w:rPr>
        <w:t>adjudicate</w:t>
      </w:r>
      <w:r w:rsidR="002E711D" w:rsidRPr="002E711D">
        <w:rPr>
          <w:rFonts w:ascii="Tahoma" w:hAnsi="Tahoma" w:cs="Tahoma"/>
        </w:rPr>
        <w:t xml:space="preserve"> conduct violation cases assigned by </w:t>
      </w:r>
      <w:r>
        <w:rPr>
          <w:rFonts w:ascii="Tahoma" w:hAnsi="Tahoma" w:cs="Tahoma"/>
        </w:rPr>
        <w:t>the</w:t>
      </w:r>
      <w:r w:rsidR="00DE6A52">
        <w:rPr>
          <w:rFonts w:ascii="Tahoma" w:hAnsi="Tahoma" w:cs="Tahoma"/>
        </w:rPr>
        <w:t xml:space="preserve"> Dean of Students</w:t>
      </w:r>
      <w:r w:rsidR="001D6CAE">
        <w:rPr>
          <w:rFonts w:ascii="Tahoma" w:hAnsi="Tahoma" w:cs="Tahoma"/>
        </w:rPr>
        <w:t>.</w:t>
      </w:r>
    </w:p>
    <w:p w14:paraId="0C3422F8" w14:textId="1C63020F" w:rsidR="002E711D" w:rsidRPr="002E711D" w:rsidRDefault="002E711D" w:rsidP="002E711D">
      <w:pPr>
        <w:numPr>
          <w:ilvl w:val="0"/>
          <w:numId w:val="12"/>
        </w:numPr>
        <w:contextualSpacing/>
        <w:rPr>
          <w:rFonts w:ascii="Tahoma" w:hAnsi="Tahoma" w:cs="Tahoma"/>
        </w:rPr>
      </w:pPr>
      <w:r w:rsidRPr="002E711D">
        <w:rPr>
          <w:rFonts w:ascii="Tahoma" w:hAnsi="Tahoma" w:cs="Tahoma"/>
        </w:rPr>
        <w:t xml:space="preserve">Collaborate with other staff and departments, including but not limited to, </w:t>
      </w:r>
      <w:r w:rsidR="00B72F92">
        <w:rPr>
          <w:rFonts w:ascii="Tahoma" w:hAnsi="Tahoma" w:cs="Tahoma"/>
        </w:rPr>
        <w:t>Campus</w:t>
      </w:r>
      <w:r w:rsidRPr="002E711D">
        <w:rPr>
          <w:rFonts w:ascii="Tahoma" w:hAnsi="Tahoma" w:cs="Tahoma"/>
        </w:rPr>
        <w:t xml:space="preserve"> Life Office, </w:t>
      </w:r>
      <w:r w:rsidR="00B72F92">
        <w:rPr>
          <w:rFonts w:ascii="Tahoma" w:hAnsi="Tahoma" w:cs="Tahoma"/>
        </w:rPr>
        <w:t xml:space="preserve">Orientation, </w:t>
      </w:r>
      <w:r w:rsidRPr="002E711D">
        <w:rPr>
          <w:rFonts w:ascii="Tahoma" w:hAnsi="Tahoma" w:cs="Tahoma"/>
        </w:rPr>
        <w:t xml:space="preserve">Director of the Student Success Center, Dean of Students, </w:t>
      </w:r>
      <w:r w:rsidR="00DE6A52">
        <w:rPr>
          <w:rFonts w:ascii="Tahoma" w:hAnsi="Tahoma" w:cs="Tahoma"/>
        </w:rPr>
        <w:t>Professional Development/Leadership, and Mission Integration and Institutional Diversity</w:t>
      </w:r>
      <w:r w:rsidRPr="002E711D">
        <w:rPr>
          <w:rFonts w:ascii="Tahoma" w:hAnsi="Tahoma" w:cs="Tahoma"/>
        </w:rPr>
        <w:t xml:space="preserve"> to ensure maximum participation in campus events.</w:t>
      </w:r>
    </w:p>
    <w:p w14:paraId="1434441F" w14:textId="689AD22C" w:rsidR="002E711D" w:rsidRPr="002E711D" w:rsidRDefault="002E711D" w:rsidP="002E711D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2E711D">
        <w:rPr>
          <w:rFonts w:ascii="Tahoma" w:hAnsi="Tahoma" w:cs="Tahoma"/>
        </w:rPr>
        <w:t>Develop, organize and facilitate resident retention strategies with a variety of departments to compliment the university’s retention goals</w:t>
      </w:r>
      <w:r w:rsidR="00C27845">
        <w:rPr>
          <w:rFonts w:ascii="Tahoma" w:hAnsi="Tahoma" w:cs="Tahoma"/>
        </w:rPr>
        <w:t>.</w:t>
      </w:r>
    </w:p>
    <w:p w14:paraId="79B1F613" w14:textId="33576D07" w:rsidR="002E711D" w:rsidRPr="002E711D" w:rsidRDefault="002E711D" w:rsidP="002E711D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 w:rsidRPr="002E711D">
        <w:rPr>
          <w:rFonts w:ascii="Tahoma" w:hAnsi="Tahoma" w:cs="Tahoma"/>
        </w:rPr>
        <w:t>Serve in professional on-call (after hours) duty rotation to advi</w:t>
      </w:r>
      <w:r w:rsidR="00C27845">
        <w:rPr>
          <w:rFonts w:ascii="Tahoma" w:hAnsi="Tahoma" w:cs="Tahoma"/>
        </w:rPr>
        <w:t>se or respond</w:t>
      </w:r>
      <w:r w:rsidRPr="002E711D">
        <w:rPr>
          <w:rFonts w:ascii="Tahoma" w:hAnsi="Tahoma" w:cs="Tahoma"/>
        </w:rPr>
        <w:t xml:space="preserve"> to major university/student concerns.</w:t>
      </w:r>
    </w:p>
    <w:p w14:paraId="7A6FD043" w14:textId="77777777" w:rsidR="001D6CAE" w:rsidRPr="001D6CAE" w:rsidRDefault="001D6CAE" w:rsidP="0034131C">
      <w:pPr>
        <w:pStyle w:val="ListParagraph"/>
        <w:keepLines/>
        <w:numPr>
          <w:ilvl w:val="0"/>
          <w:numId w:val="12"/>
        </w:numPr>
        <w:spacing w:after="160" w:line="259" w:lineRule="auto"/>
        <w:rPr>
          <w:rFonts w:ascii="Tahoma" w:hAnsi="Tahoma" w:cs="Tahoma"/>
          <w:b/>
        </w:rPr>
      </w:pPr>
      <w:r w:rsidRPr="001D6CAE">
        <w:rPr>
          <w:rFonts w:ascii="Tahoma" w:hAnsi="Tahoma" w:cs="Tahoma"/>
        </w:rPr>
        <w:t>O</w:t>
      </w:r>
      <w:r w:rsidR="002E711D" w:rsidRPr="001D6CAE">
        <w:rPr>
          <w:rFonts w:ascii="Tahoma" w:hAnsi="Tahoma" w:cs="Tahoma"/>
        </w:rPr>
        <w:t>t</w:t>
      </w:r>
      <w:r w:rsidR="00C27845" w:rsidRPr="001D6CAE">
        <w:rPr>
          <w:rFonts w:ascii="Tahoma" w:hAnsi="Tahoma" w:cs="Tahoma"/>
        </w:rPr>
        <w:t xml:space="preserve">her duties </w:t>
      </w:r>
      <w:r w:rsidRPr="001D6CAE">
        <w:rPr>
          <w:rFonts w:ascii="Tahoma" w:hAnsi="Tahoma" w:cs="Tahoma"/>
        </w:rPr>
        <w:t xml:space="preserve">as </w:t>
      </w:r>
      <w:r w:rsidR="00C27845" w:rsidRPr="001D6CAE">
        <w:rPr>
          <w:rFonts w:ascii="Tahoma" w:hAnsi="Tahoma" w:cs="Tahoma"/>
        </w:rPr>
        <w:t>assigned</w:t>
      </w:r>
      <w:r w:rsidRPr="001D6CAE">
        <w:rPr>
          <w:rFonts w:ascii="Tahoma" w:hAnsi="Tahoma" w:cs="Tahoma"/>
        </w:rPr>
        <w:t>.</w:t>
      </w:r>
      <w:r w:rsidR="00C27845" w:rsidRPr="001D6CAE">
        <w:rPr>
          <w:rFonts w:ascii="Tahoma" w:hAnsi="Tahoma" w:cs="Tahoma"/>
        </w:rPr>
        <w:t xml:space="preserve"> </w:t>
      </w:r>
    </w:p>
    <w:p w14:paraId="4A1E19DF" w14:textId="2E9590CE" w:rsidR="000B4D60" w:rsidRPr="001D6CAE" w:rsidRDefault="00804C3F" w:rsidP="001D6CAE">
      <w:pPr>
        <w:keepLines/>
        <w:spacing w:line="259" w:lineRule="auto"/>
        <w:rPr>
          <w:rFonts w:ascii="Tahoma" w:hAnsi="Tahoma" w:cs="Tahoma"/>
          <w:b/>
        </w:rPr>
      </w:pPr>
      <w:r w:rsidRPr="001D6CAE">
        <w:rPr>
          <w:rFonts w:ascii="Tahoma" w:hAnsi="Tahoma" w:cs="Tahoma"/>
          <w:b/>
        </w:rPr>
        <w:t>RELATED</w:t>
      </w:r>
      <w:r w:rsidR="000B4D60" w:rsidRPr="001D6CAE">
        <w:rPr>
          <w:rFonts w:ascii="Tahoma" w:hAnsi="Tahoma" w:cs="Tahoma"/>
          <w:b/>
        </w:rPr>
        <w:t xml:space="preserve"> DUTIES:</w:t>
      </w:r>
    </w:p>
    <w:p w14:paraId="118512A0" w14:textId="3EC4FB4D" w:rsidR="005F4754" w:rsidRPr="005F4754" w:rsidRDefault="00E64601" w:rsidP="001D6CAE">
      <w:pPr>
        <w:numPr>
          <w:ilvl w:val="0"/>
          <w:numId w:val="7"/>
        </w:numPr>
        <w:autoSpaceDE w:val="0"/>
        <w:autoSpaceDN w:val="0"/>
        <w:adjustRightInd w:val="0"/>
        <w:ind w:righ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Facilitate section of FYE</w:t>
      </w:r>
      <w:r w:rsidR="005C10A1" w:rsidRPr="00F407D0">
        <w:rPr>
          <w:rFonts w:ascii="Tahoma" w:hAnsi="Tahoma" w:cs="Tahoma"/>
        </w:rPr>
        <w:t>.</w:t>
      </w:r>
    </w:p>
    <w:p w14:paraId="6B2C299D" w14:textId="35558516" w:rsidR="00D47F4A" w:rsidRDefault="00D47F4A" w:rsidP="00F54006">
      <w:pPr>
        <w:numPr>
          <w:ilvl w:val="0"/>
          <w:numId w:val="7"/>
        </w:numPr>
        <w:autoSpaceDE w:val="0"/>
        <w:autoSpaceDN w:val="0"/>
        <w:adjustRightInd w:val="0"/>
        <w:ind w:righ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Some evenings and weekends required.</w:t>
      </w:r>
    </w:p>
    <w:p w14:paraId="7F3F242C" w14:textId="5428F60A" w:rsidR="001D6CAE" w:rsidRPr="001D6CAE" w:rsidRDefault="001D6CAE" w:rsidP="001D6CAE">
      <w:pPr>
        <w:numPr>
          <w:ilvl w:val="0"/>
          <w:numId w:val="7"/>
        </w:numPr>
        <w:autoSpaceDE w:val="0"/>
        <w:autoSpaceDN w:val="0"/>
        <w:adjustRightInd w:val="0"/>
        <w:ind w:right="1440"/>
        <w:jc w:val="both"/>
        <w:rPr>
          <w:rFonts w:ascii="Tahoma" w:hAnsi="Tahoma" w:cs="Tahoma"/>
        </w:rPr>
      </w:pPr>
      <w:r w:rsidRPr="001D6CAE">
        <w:rPr>
          <w:rFonts w:ascii="Tahoma" w:hAnsi="Tahoma" w:cs="Tahoma"/>
        </w:rPr>
        <w:t xml:space="preserve">Uphold and promote the Mission and Philosophy of the University and the Sisters of Mercy. </w:t>
      </w:r>
      <w:r w:rsidR="00B72F92">
        <w:rPr>
          <w:rFonts w:ascii="Tahoma" w:hAnsi="Tahoma" w:cs="Tahoma"/>
        </w:rPr>
        <w:t>E</w:t>
      </w:r>
      <w:r w:rsidRPr="001D6CAE">
        <w:rPr>
          <w:rFonts w:ascii="Tahoma" w:hAnsi="Tahoma" w:cs="Tahoma"/>
        </w:rPr>
        <w:t>nhance the quality of education and the intellectual and spiritual growth of students.</w:t>
      </w:r>
    </w:p>
    <w:p w14:paraId="388A4E87" w14:textId="198130A5" w:rsidR="001D6CAE" w:rsidRPr="001D6CAE" w:rsidRDefault="001D6CAE" w:rsidP="001D6CAE">
      <w:pPr>
        <w:numPr>
          <w:ilvl w:val="0"/>
          <w:numId w:val="7"/>
        </w:numPr>
        <w:autoSpaceDE w:val="0"/>
        <w:autoSpaceDN w:val="0"/>
        <w:adjustRightInd w:val="0"/>
        <w:ind w:right="1440"/>
        <w:jc w:val="both"/>
        <w:rPr>
          <w:rFonts w:ascii="Tahoma" w:hAnsi="Tahoma" w:cs="Tahoma"/>
        </w:rPr>
      </w:pPr>
      <w:r w:rsidRPr="001D6CAE">
        <w:rPr>
          <w:rFonts w:ascii="Tahoma" w:hAnsi="Tahoma" w:cs="Tahoma"/>
        </w:rPr>
        <w:lastRenderedPageBreak/>
        <w:t>Preserves honesty and integrity in the professional affairs of the University; adheres to high standards of ethical practices and conduct.</w:t>
      </w:r>
    </w:p>
    <w:p w14:paraId="1A71A682" w14:textId="77777777" w:rsidR="00FC3D27" w:rsidRDefault="00FC3D27" w:rsidP="00FC3D27">
      <w:pPr>
        <w:ind w:left="720"/>
        <w:jc w:val="both"/>
        <w:rPr>
          <w:rFonts w:ascii="Tahoma" w:hAnsi="Tahoma" w:cs="Tahoma"/>
        </w:rPr>
      </w:pPr>
    </w:p>
    <w:p w14:paraId="0B2844DE" w14:textId="77777777" w:rsidR="0004715B" w:rsidRPr="002B399F" w:rsidRDefault="00AB4475" w:rsidP="007C74C3">
      <w:pPr>
        <w:jc w:val="both"/>
        <w:rPr>
          <w:rFonts w:ascii="Tahoma" w:hAnsi="Tahoma" w:cs="Tahoma"/>
          <w:i/>
          <w:sz w:val="18"/>
          <w:szCs w:val="18"/>
        </w:rPr>
      </w:pPr>
      <w:r w:rsidRPr="00AA456F">
        <w:rPr>
          <w:rFonts w:ascii="Tahoma" w:hAnsi="Tahoma" w:cs="Tahoma"/>
          <w:b/>
        </w:rPr>
        <w:t>REQUIREMENTS</w:t>
      </w:r>
      <w:r w:rsidR="00A30746">
        <w:rPr>
          <w:rFonts w:ascii="Tahoma" w:hAnsi="Tahoma" w:cs="Tahoma"/>
          <w:b/>
        </w:rPr>
        <w:t>:</w:t>
      </w:r>
      <w:r w:rsidR="006D7F97">
        <w:rPr>
          <w:rFonts w:ascii="Tahoma" w:hAnsi="Tahoma" w:cs="Tahoma"/>
          <w:b/>
        </w:rPr>
        <w:t xml:space="preserve"> </w:t>
      </w:r>
      <w:r w:rsidR="001D6E77" w:rsidRPr="000A061A">
        <w:rPr>
          <w:rFonts w:ascii="Tahoma" w:hAnsi="Tahoma" w:cs="Tahoma"/>
          <w:i/>
          <w:sz w:val="18"/>
          <w:szCs w:val="18"/>
        </w:rPr>
        <w:t>(Equivalent combinations of education, licenses, certifications and/or experience may be considered)</w:t>
      </w:r>
    </w:p>
    <w:p w14:paraId="22E6A2D6" w14:textId="77777777" w:rsidR="001F50F4" w:rsidRPr="00AA456F" w:rsidRDefault="001F50F4" w:rsidP="007C74C3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  <w:r w:rsidRPr="00AA456F">
        <w:rPr>
          <w:rFonts w:ascii="Tahoma" w:hAnsi="Tahoma" w:cs="Tahoma"/>
          <w:b/>
          <w:u w:val="single"/>
        </w:rPr>
        <w:t>Education</w:t>
      </w:r>
    </w:p>
    <w:p w14:paraId="0501A956" w14:textId="40CB3EB1" w:rsidR="00AA7359" w:rsidRDefault="00E64601" w:rsidP="00F54006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</w:rPr>
      </w:pPr>
      <w:r w:rsidRPr="00E64601">
        <w:rPr>
          <w:rFonts w:ascii="Tahoma" w:hAnsi="Tahoma" w:cs="Tahoma"/>
        </w:rPr>
        <w:t xml:space="preserve">Master's degree in College Student Personnel/Student Affairs Administration or a related field </w:t>
      </w:r>
      <w:r w:rsidR="00B72F92">
        <w:rPr>
          <w:rFonts w:ascii="Tahoma" w:hAnsi="Tahoma" w:cs="Tahoma"/>
        </w:rPr>
        <w:t>preferr</w:t>
      </w:r>
      <w:r w:rsidR="00432F8F">
        <w:rPr>
          <w:rFonts w:ascii="Tahoma" w:hAnsi="Tahoma" w:cs="Tahoma"/>
        </w:rPr>
        <w:t>ed.</w:t>
      </w:r>
    </w:p>
    <w:p w14:paraId="2BCA078F" w14:textId="77777777" w:rsidR="00E60137" w:rsidRPr="00AA456F" w:rsidRDefault="00E60137" w:rsidP="00D22B05">
      <w:pPr>
        <w:ind w:left="720"/>
        <w:jc w:val="both"/>
        <w:rPr>
          <w:rFonts w:ascii="Tahoma" w:hAnsi="Tahoma" w:cs="Tahoma"/>
        </w:rPr>
      </w:pPr>
    </w:p>
    <w:p w14:paraId="0090BF16" w14:textId="77777777" w:rsidR="001F50F4" w:rsidRPr="00AA456F" w:rsidRDefault="001F50F4" w:rsidP="00D22B05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  <w:r w:rsidRPr="00AA456F">
        <w:rPr>
          <w:rFonts w:ascii="Tahoma" w:hAnsi="Tahoma" w:cs="Tahoma"/>
          <w:b/>
          <w:u w:val="single"/>
        </w:rPr>
        <w:t>Experience</w:t>
      </w:r>
    </w:p>
    <w:p w14:paraId="4BFF6311" w14:textId="6D469093" w:rsidR="00804C3F" w:rsidRDefault="000A745A" w:rsidP="00F54006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Minimum of </w:t>
      </w:r>
      <w:r w:rsidR="00E64601">
        <w:rPr>
          <w:rFonts w:ascii="Tahoma" w:hAnsi="Tahoma" w:cs="Tahoma"/>
        </w:rPr>
        <w:t xml:space="preserve">2 years </w:t>
      </w:r>
      <w:r w:rsidR="00E64601" w:rsidRPr="00E64601">
        <w:rPr>
          <w:rFonts w:ascii="Tahoma" w:hAnsi="Tahoma" w:cs="Tahoma"/>
        </w:rPr>
        <w:t>p</w:t>
      </w:r>
      <w:r w:rsidR="00571283">
        <w:rPr>
          <w:rFonts w:ascii="Tahoma" w:hAnsi="Tahoma" w:cs="Tahoma"/>
        </w:rPr>
        <w:t>revious experience in residence</w:t>
      </w:r>
      <w:r w:rsidR="00E64601" w:rsidRPr="00E64601">
        <w:rPr>
          <w:rFonts w:ascii="Tahoma" w:hAnsi="Tahoma" w:cs="Tahoma"/>
        </w:rPr>
        <w:t xml:space="preserve"> </w:t>
      </w:r>
      <w:r w:rsidR="00E64601">
        <w:rPr>
          <w:rFonts w:ascii="Tahoma" w:hAnsi="Tahoma" w:cs="Tahoma"/>
        </w:rPr>
        <w:t xml:space="preserve">life, </w:t>
      </w:r>
      <w:r w:rsidR="00E64601" w:rsidRPr="00E64601">
        <w:rPr>
          <w:rFonts w:ascii="Tahoma" w:hAnsi="Tahoma" w:cs="Tahoma"/>
        </w:rPr>
        <w:t xml:space="preserve">student activities or related fields during graduate or undergraduate career. </w:t>
      </w:r>
      <w:r w:rsidR="00E64601">
        <w:rPr>
          <w:rFonts w:ascii="Tahoma" w:hAnsi="Tahoma" w:cs="Tahoma"/>
        </w:rPr>
        <w:t xml:space="preserve">  </w:t>
      </w:r>
    </w:p>
    <w:p w14:paraId="1F88663C" w14:textId="77777777" w:rsidR="0014400F" w:rsidRDefault="00145C22" w:rsidP="00F54006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145C22">
        <w:rPr>
          <w:rFonts w:ascii="Tahoma" w:hAnsi="Tahoma" w:cs="Tahoma"/>
        </w:rPr>
        <w:t>Experience with analyzing and resolving conflict, team building, group dynamics, and problem solving skills.</w:t>
      </w:r>
    </w:p>
    <w:p w14:paraId="4EC6CFAE" w14:textId="416C5C58" w:rsidR="00145C22" w:rsidRDefault="00145C22" w:rsidP="00F54006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Preference given to candidates with d</w:t>
      </w:r>
      <w:r w:rsidR="00571283">
        <w:rPr>
          <w:rFonts w:ascii="Tahoma" w:hAnsi="Tahoma" w:cs="Tahoma"/>
        </w:rPr>
        <w:t>emonstrated experience in</w:t>
      </w:r>
      <w:r w:rsidRPr="00145C22">
        <w:rPr>
          <w:rFonts w:ascii="Tahoma" w:hAnsi="Tahoma" w:cs="Tahoma"/>
        </w:rPr>
        <w:t xml:space="preserve"> stude</w:t>
      </w:r>
      <w:r w:rsidR="008C756C">
        <w:rPr>
          <w:rFonts w:ascii="Tahoma" w:hAnsi="Tahoma" w:cs="Tahoma"/>
        </w:rPr>
        <w:t xml:space="preserve">nt conduct, crisis intervention, mediation </w:t>
      </w:r>
      <w:r w:rsidRPr="00145C22">
        <w:rPr>
          <w:rFonts w:ascii="Tahoma" w:hAnsi="Tahoma" w:cs="Tahoma"/>
        </w:rPr>
        <w:t>and emergency response.</w:t>
      </w:r>
    </w:p>
    <w:p w14:paraId="3C1A35C8" w14:textId="77777777" w:rsidR="00E60137" w:rsidRPr="00AA456F" w:rsidRDefault="00E60137" w:rsidP="00D22B05">
      <w:pPr>
        <w:ind w:left="720"/>
        <w:jc w:val="both"/>
        <w:rPr>
          <w:rFonts w:ascii="Tahoma" w:hAnsi="Tahoma" w:cs="Tahoma"/>
        </w:rPr>
      </w:pPr>
    </w:p>
    <w:p w14:paraId="548DFEE4" w14:textId="77777777" w:rsidR="00BB3733" w:rsidRDefault="00BB3733" w:rsidP="00D22B05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Licenses/Certifications</w:t>
      </w:r>
    </w:p>
    <w:p w14:paraId="6678445F" w14:textId="77777777" w:rsidR="00BB3733" w:rsidRPr="0014400F" w:rsidRDefault="007E2CAC" w:rsidP="00F54006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Current, valid PA driver’s license</w:t>
      </w:r>
    </w:p>
    <w:p w14:paraId="2EE3DEA8" w14:textId="77777777" w:rsidR="00AB58EC" w:rsidRDefault="00AB58EC" w:rsidP="00D22B05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</w:p>
    <w:p w14:paraId="76E1AD51" w14:textId="77777777" w:rsidR="006C05D0" w:rsidRDefault="006C05D0" w:rsidP="00D22B05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Work-Related Knowledge</w:t>
      </w:r>
    </w:p>
    <w:p w14:paraId="4AC2F7E8" w14:textId="77777777" w:rsidR="00161B3E" w:rsidRPr="00161B3E" w:rsidRDefault="0014400F" w:rsidP="00F54006">
      <w:pPr>
        <w:numPr>
          <w:ilvl w:val="0"/>
          <w:numId w:val="3"/>
        </w:numPr>
        <w:rPr>
          <w:rFonts w:ascii="Tahoma" w:hAnsi="Tahoma" w:cs="Tahoma"/>
        </w:rPr>
      </w:pPr>
      <w:r w:rsidRPr="0014400F">
        <w:rPr>
          <w:rFonts w:ascii="Tahoma" w:hAnsi="Tahoma" w:cs="Tahoma"/>
        </w:rPr>
        <w:t xml:space="preserve">Broad base of technical knowledge and skills needed to perform all assigned </w:t>
      </w:r>
      <w:r w:rsidR="00B46FBD">
        <w:rPr>
          <w:rFonts w:ascii="Tahoma" w:hAnsi="Tahoma" w:cs="Tahoma"/>
        </w:rPr>
        <w:t xml:space="preserve">administrative </w:t>
      </w:r>
      <w:r w:rsidRPr="00161B3E">
        <w:rPr>
          <w:rFonts w:ascii="Tahoma" w:hAnsi="Tahoma" w:cs="Tahoma"/>
        </w:rPr>
        <w:t>duties.</w:t>
      </w:r>
    </w:p>
    <w:p w14:paraId="34AD664F" w14:textId="77777777" w:rsidR="003D031D" w:rsidRPr="007018A2" w:rsidRDefault="003D031D" w:rsidP="007018A2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</w:p>
    <w:p w14:paraId="7B3AB52B" w14:textId="77777777" w:rsidR="002D1EEF" w:rsidRDefault="002D1EEF" w:rsidP="002D1EEF">
      <w:pPr>
        <w:rPr>
          <w:rFonts w:ascii="Tahoma" w:hAnsi="Tahoma" w:cs="Tahoma"/>
        </w:rPr>
      </w:pPr>
      <w:r w:rsidRPr="00AA456F">
        <w:rPr>
          <w:rFonts w:ascii="Tahoma" w:hAnsi="Tahoma" w:cs="Tahoma"/>
          <w:b/>
        </w:rPr>
        <w:t xml:space="preserve">KNOWLEDGE, SKILLS, AND ABILITIES </w:t>
      </w:r>
      <w:r w:rsidRPr="007437AB">
        <w:rPr>
          <w:rFonts w:ascii="Tahoma" w:hAnsi="Tahoma" w:cs="Tahoma"/>
          <w:u w:val="single"/>
        </w:rPr>
        <w:t>typically</w:t>
      </w:r>
      <w:r w:rsidRPr="007437AB">
        <w:rPr>
          <w:rFonts w:ascii="Tahoma" w:hAnsi="Tahoma" w:cs="Tahoma"/>
        </w:rPr>
        <w:t xml:space="preserve"> required to perform the essential functions of this position.</w:t>
      </w:r>
    </w:p>
    <w:p w14:paraId="164535F9" w14:textId="77777777" w:rsidR="0014115A" w:rsidRDefault="0014115A" w:rsidP="002D1EEF">
      <w:pPr>
        <w:rPr>
          <w:rFonts w:ascii="Tahoma" w:hAnsi="Tahoma" w:cs="Tahoma"/>
          <w:b/>
        </w:rPr>
      </w:pPr>
    </w:p>
    <w:p w14:paraId="783454F7" w14:textId="77777777" w:rsidR="002D1EEF" w:rsidRDefault="002D1EEF" w:rsidP="00D22B05">
      <w:pPr>
        <w:ind w:firstLine="360"/>
        <w:rPr>
          <w:rFonts w:ascii="Tahoma" w:hAnsi="Tahoma" w:cs="Tahoma"/>
          <w:b/>
          <w:color w:val="000000"/>
          <w:u w:val="single"/>
        </w:rPr>
      </w:pPr>
      <w:r w:rsidRPr="003071BF">
        <w:rPr>
          <w:rFonts w:ascii="Tahoma" w:hAnsi="Tahoma" w:cs="Tahoma"/>
          <w:b/>
          <w:color w:val="000000"/>
          <w:u w:val="single"/>
        </w:rPr>
        <w:t>Problem-Solving/Decision-Making Skills</w:t>
      </w:r>
    </w:p>
    <w:p w14:paraId="0AAC7AD3" w14:textId="77777777" w:rsidR="002D1EEF" w:rsidRPr="00770D40" w:rsidRDefault="00681889" w:rsidP="00F54006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Offer highest level of innovation and problem solving skills to influence overall efficiency, avoidance of lawsuits, improvements in productivity, outcomes, etc.</w:t>
      </w:r>
    </w:p>
    <w:p w14:paraId="15F0A422" w14:textId="77777777" w:rsidR="002D1EEF" w:rsidRPr="00224532" w:rsidRDefault="002D1EEF" w:rsidP="002D1EEF">
      <w:pPr>
        <w:rPr>
          <w:rFonts w:ascii="Tahoma" w:hAnsi="Tahoma" w:cs="Tahoma"/>
          <w:color w:val="000000"/>
        </w:rPr>
      </w:pPr>
    </w:p>
    <w:p w14:paraId="4BD557A9" w14:textId="77777777" w:rsidR="002D1EEF" w:rsidRPr="002E72C1" w:rsidRDefault="002D1EEF" w:rsidP="00D22B05">
      <w:pPr>
        <w:ind w:firstLine="360"/>
        <w:rPr>
          <w:rFonts w:ascii="Tahoma" w:hAnsi="Tahoma" w:cs="Tahoma"/>
          <w:b/>
          <w:color w:val="000000"/>
          <w:u w:val="single"/>
        </w:rPr>
      </w:pPr>
      <w:r w:rsidRPr="002E72C1">
        <w:rPr>
          <w:rFonts w:ascii="Tahoma" w:hAnsi="Tahoma" w:cs="Tahoma"/>
          <w:b/>
          <w:color w:val="000000"/>
          <w:u w:val="single"/>
        </w:rPr>
        <w:t>Verbal Communication Skills</w:t>
      </w:r>
    </w:p>
    <w:p w14:paraId="5290C7C8" w14:textId="77777777" w:rsidR="002D1EEF" w:rsidRDefault="002D1EEF" w:rsidP="00F54006">
      <w:pPr>
        <w:numPr>
          <w:ilvl w:val="0"/>
          <w:numId w:val="9"/>
        </w:numPr>
        <w:rPr>
          <w:rFonts w:ascii="Tahoma" w:hAnsi="Tahoma" w:cs="Tahoma"/>
        </w:rPr>
      </w:pPr>
      <w:r w:rsidRPr="008C756C">
        <w:rPr>
          <w:rFonts w:ascii="Tahoma" w:hAnsi="Tahoma" w:cs="Tahoma"/>
        </w:rPr>
        <w:t xml:space="preserve">Use verbal skills to transfer information to </w:t>
      </w:r>
      <w:r w:rsidR="00B46FBD" w:rsidRPr="008C756C">
        <w:rPr>
          <w:rFonts w:ascii="Tahoma" w:hAnsi="Tahoma" w:cs="Tahoma"/>
        </w:rPr>
        <w:t xml:space="preserve">co-workers and </w:t>
      </w:r>
      <w:r w:rsidRPr="008C756C">
        <w:rPr>
          <w:rFonts w:ascii="Tahoma" w:hAnsi="Tahoma" w:cs="Tahoma"/>
        </w:rPr>
        <w:t>groups</w:t>
      </w:r>
      <w:r w:rsidR="00681889" w:rsidRPr="008C756C">
        <w:rPr>
          <w:rFonts w:ascii="Tahoma" w:hAnsi="Tahoma" w:cs="Tahoma"/>
        </w:rPr>
        <w:t>. Ability to speak clearly and comfortably, to use tact, discretion and sensitivity in dealing with college students, including good interviewing and counseling skills.</w:t>
      </w:r>
      <w:r w:rsidR="00B46FBD" w:rsidRPr="008C756C">
        <w:rPr>
          <w:rFonts w:ascii="Tahoma" w:hAnsi="Tahoma" w:cs="Tahoma"/>
        </w:rPr>
        <w:t xml:space="preserve">  </w:t>
      </w:r>
    </w:p>
    <w:p w14:paraId="174D383F" w14:textId="77777777" w:rsidR="008C756C" w:rsidRPr="008C756C" w:rsidRDefault="008C756C" w:rsidP="008C756C">
      <w:pPr>
        <w:ind w:left="360"/>
        <w:rPr>
          <w:rFonts w:ascii="Tahoma" w:hAnsi="Tahoma" w:cs="Tahoma"/>
        </w:rPr>
      </w:pPr>
    </w:p>
    <w:p w14:paraId="087394A5" w14:textId="77777777" w:rsidR="002D1EEF" w:rsidRPr="002E72C1" w:rsidRDefault="002D1EEF" w:rsidP="00D22B05">
      <w:pPr>
        <w:ind w:firstLine="360"/>
        <w:rPr>
          <w:rFonts w:ascii="Tahoma" w:hAnsi="Tahoma" w:cs="Tahoma"/>
          <w:b/>
          <w:color w:val="000000"/>
          <w:u w:val="single"/>
        </w:rPr>
      </w:pPr>
      <w:r w:rsidRPr="002E72C1">
        <w:rPr>
          <w:rFonts w:ascii="Tahoma" w:hAnsi="Tahoma" w:cs="Tahoma"/>
          <w:b/>
          <w:color w:val="000000"/>
          <w:u w:val="single"/>
        </w:rPr>
        <w:t>Written</w:t>
      </w:r>
      <w:r w:rsidRPr="002E72C1">
        <w:rPr>
          <w:rFonts w:ascii="Tahoma" w:hAnsi="Tahoma" w:cs="Tahoma"/>
          <w:b/>
          <w:i/>
          <w:color w:val="000000"/>
          <w:u w:val="single"/>
        </w:rPr>
        <w:t xml:space="preserve"> </w:t>
      </w:r>
      <w:r w:rsidRPr="002E72C1">
        <w:rPr>
          <w:rFonts w:ascii="Tahoma" w:hAnsi="Tahoma" w:cs="Tahoma"/>
          <w:b/>
          <w:color w:val="000000"/>
          <w:u w:val="single"/>
        </w:rPr>
        <w:t>Communication Skills</w:t>
      </w:r>
    </w:p>
    <w:p w14:paraId="551A238E" w14:textId="77777777" w:rsidR="00D62936" w:rsidRPr="00D62936" w:rsidRDefault="002D1EEF" w:rsidP="00F54006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b/>
          <w:color w:val="000000"/>
          <w:u w:val="single"/>
        </w:rPr>
      </w:pPr>
      <w:r w:rsidRPr="00AC2480">
        <w:rPr>
          <w:rFonts w:ascii="Tahoma" w:hAnsi="Tahoma" w:cs="Tahoma"/>
        </w:rPr>
        <w:t>Complete records/forms and maintain documentation</w:t>
      </w:r>
      <w:r w:rsidR="00681889">
        <w:rPr>
          <w:rFonts w:ascii="Tahoma" w:hAnsi="Tahoma" w:cs="Tahoma"/>
        </w:rPr>
        <w:t>.  Prepare notes, reports, etc.  Review and approve docum</w:t>
      </w:r>
      <w:r w:rsidR="00B46FBD">
        <w:rPr>
          <w:rFonts w:ascii="Tahoma" w:hAnsi="Tahoma" w:cs="Tahoma"/>
        </w:rPr>
        <w:t>entation, reports, and records</w:t>
      </w:r>
      <w:r w:rsidR="00681889">
        <w:rPr>
          <w:rFonts w:ascii="Tahoma" w:hAnsi="Tahoma" w:cs="Tahoma"/>
        </w:rPr>
        <w:t>.</w:t>
      </w:r>
      <w:r w:rsidR="00B46FBD">
        <w:rPr>
          <w:rFonts w:ascii="Tahoma" w:hAnsi="Tahoma" w:cs="Tahoma"/>
        </w:rPr>
        <w:t xml:space="preserve"> </w:t>
      </w:r>
    </w:p>
    <w:p w14:paraId="66D2DF77" w14:textId="77777777" w:rsidR="00D62936" w:rsidRPr="00D62936" w:rsidRDefault="00B46FBD" w:rsidP="00D62936">
      <w:pPr>
        <w:spacing w:after="120"/>
        <w:ind w:left="720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</w:rPr>
        <w:t xml:space="preserve"> </w:t>
      </w:r>
    </w:p>
    <w:p w14:paraId="42D3D31D" w14:textId="77777777" w:rsidR="002D1EEF" w:rsidRDefault="002D1EEF" w:rsidP="00D22B05">
      <w:pPr>
        <w:ind w:firstLine="360"/>
        <w:rPr>
          <w:rFonts w:ascii="Tahoma" w:hAnsi="Tahoma" w:cs="Tahoma"/>
          <w:b/>
          <w:color w:val="000000"/>
          <w:u w:val="single"/>
        </w:rPr>
      </w:pPr>
      <w:r w:rsidRPr="002E72C1">
        <w:rPr>
          <w:rFonts w:ascii="Tahoma" w:hAnsi="Tahoma" w:cs="Tahoma"/>
          <w:b/>
          <w:color w:val="000000"/>
          <w:u w:val="single"/>
        </w:rPr>
        <w:t>Math Skills</w:t>
      </w:r>
    </w:p>
    <w:p w14:paraId="5356D52D" w14:textId="77777777" w:rsidR="002D1EEF" w:rsidRPr="002E72C1" w:rsidRDefault="002D1EEF" w:rsidP="00F54006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</w:rPr>
      </w:pPr>
      <w:r w:rsidRPr="002E72C1">
        <w:rPr>
          <w:rFonts w:ascii="Tahoma" w:hAnsi="Tahoma" w:cs="Tahoma"/>
        </w:rPr>
        <w:t>Addition, subtraction, multiplication, division, percentages, ratios</w:t>
      </w:r>
      <w:r w:rsidR="00681889">
        <w:rPr>
          <w:rFonts w:ascii="Tahoma" w:hAnsi="Tahoma" w:cs="Tahoma"/>
        </w:rPr>
        <w:t>.  Financial Management, budgetary responsibility, forecasting/projections, etc.</w:t>
      </w:r>
    </w:p>
    <w:p w14:paraId="453D10CA" w14:textId="77777777" w:rsidR="00D22B05" w:rsidRDefault="00D22B05" w:rsidP="00D22B05">
      <w:pPr>
        <w:ind w:firstLine="360"/>
        <w:rPr>
          <w:rFonts w:ascii="Tahoma" w:hAnsi="Tahoma" w:cs="Tahoma"/>
          <w:b/>
          <w:color w:val="000000"/>
          <w:u w:val="single"/>
        </w:rPr>
      </w:pPr>
    </w:p>
    <w:p w14:paraId="52B9EF5F" w14:textId="77777777" w:rsidR="002D1EEF" w:rsidRPr="00AB58EC" w:rsidRDefault="002D1EEF" w:rsidP="00D22B05">
      <w:pPr>
        <w:ind w:firstLine="360"/>
        <w:rPr>
          <w:rFonts w:ascii="Tahoma" w:hAnsi="Tahoma" w:cs="Tahoma"/>
          <w:color w:val="000000"/>
          <w:u w:val="single"/>
        </w:rPr>
      </w:pPr>
      <w:r w:rsidRPr="00CC30AA">
        <w:rPr>
          <w:rFonts w:ascii="Tahoma" w:hAnsi="Tahoma" w:cs="Tahoma"/>
          <w:b/>
          <w:color w:val="000000"/>
          <w:u w:val="single"/>
        </w:rPr>
        <w:t>Computer Skills</w:t>
      </w:r>
      <w:r w:rsidRPr="0096485F">
        <w:rPr>
          <w:rFonts w:ascii="Tahoma" w:hAnsi="Tahoma" w:cs="Tahoma"/>
          <w:b/>
          <w:color w:val="000000"/>
        </w:rPr>
        <w:t xml:space="preserve">: </w:t>
      </w:r>
      <w:r w:rsidR="00C82FCE">
        <w:rPr>
          <w:rFonts w:ascii="Tahoma" w:hAnsi="Tahoma" w:cs="Tahoma"/>
          <w:color w:val="000000"/>
        </w:rPr>
        <w:t>R</w:t>
      </w:r>
      <w:r w:rsidRPr="00AB58EC">
        <w:rPr>
          <w:rFonts w:ascii="Tahoma" w:hAnsi="Tahoma" w:cs="Tahoma"/>
          <w:color w:val="000000"/>
        </w:rPr>
        <w:t>equired to successfully complete essential functions of the job.</w:t>
      </w:r>
    </w:p>
    <w:p w14:paraId="4220EF1F" w14:textId="7E3053F9" w:rsidR="00EE4357" w:rsidRDefault="00401FAC" w:rsidP="00F54006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Internet</w:t>
      </w:r>
      <w:r w:rsidR="00B72F92">
        <w:rPr>
          <w:rFonts w:ascii="Tahoma" w:hAnsi="Tahoma" w:cs="Tahoma"/>
        </w:rPr>
        <w:t>, social media, email</w:t>
      </w:r>
    </w:p>
    <w:p w14:paraId="0482496A" w14:textId="77777777" w:rsidR="00EE4357" w:rsidRDefault="00401FAC" w:rsidP="00F54006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Spreadsheet Software</w:t>
      </w:r>
    </w:p>
    <w:p w14:paraId="1547101F" w14:textId="1F1264A1" w:rsidR="002D1EEF" w:rsidRDefault="00401FAC" w:rsidP="00F54006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Word processing Software</w:t>
      </w:r>
    </w:p>
    <w:p w14:paraId="1FAB40FE" w14:textId="454A47CE" w:rsidR="00B72F92" w:rsidRPr="00401FAC" w:rsidRDefault="00B72F92" w:rsidP="00F54006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Willingness to learn new platforms</w:t>
      </w:r>
    </w:p>
    <w:p w14:paraId="624239F8" w14:textId="77777777" w:rsidR="006C05D0" w:rsidRDefault="006C05D0" w:rsidP="006C05D0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</w:p>
    <w:p w14:paraId="21B6CE97" w14:textId="77777777" w:rsidR="006C05D0" w:rsidRPr="00AA456F" w:rsidRDefault="006C05D0" w:rsidP="00D22B05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Tools &amp; Equipment (Other than general office equipment):</w:t>
      </w:r>
    </w:p>
    <w:p w14:paraId="7D20351E" w14:textId="77777777" w:rsidR="006C05D0" w:rsidRDefault="006C05D0" w:rsidP="00F54006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General Office Equipment</w:t>
      </w:r>
      <w:r w:rsidRPr="004A3B57">
        <w:rPr>
          <w:rFonts w:ascii="Tahoma" w:hAnsi="Tahoma" w:cs="Tahoma"/>
        </w:rPr>
        <w:t xml:space="preserve"> </w:t>
      </w:r>
    </w:p>
    <w:p w14:paraId="012A2FD3" w14:textId="77777777" w:rsidR="007C74C3" w:rsidRDefault="007C74C3" w:rsidP="00D22B05">
      <w:pPr>
        <w:ind w:left="720" w:hanging="720"/>
        <w:rPr>
          <w:rFonts w:ascii="Tahoma" w:hAnsi="Tahoma" w:cs="Tahoma"/>
          <w:b/>
        </w:rPr>
      </w:pPr>
    </w:p>
    <w:p w14:paraId="195D1B05" w14:textId="77777777" w:rsidR="00B56B5C" w:rsidRDefault="00B56B5C" w:rsidP="00D22B05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CONTACTS </w:t>
      </w:r>
      <w:r w:rsidRPr="007437AB">
        <w:rPr>
          <w:rFonts w:ascii="Tahoma" w:hAnsi="Tahoma" w:cs="Tahoma"/>
          <w:u w:val="single"/>
        </w:rPr>
        <w:t>typically</w:t>
      </w:r>
      <w:r w:rsidRPr="007437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incurred while performing </w:t>
      </w:r>
      <w:r w:rsidRPr="007437AB">
        <w:rPr>
          <w:rFonts w:ascii="Tahoma" w:hAnsi="Tahoma" w:cs="Tahoma"/>
        </w:rPr>
        <w:t>the essential functions of this position.</w:t>
      </w:r>
    </w:p>
    <w:p w14:paraId="23E25434" w14:textId="4DB19129" w:rsidR="00681889" w:rsidRDefault="00681889" w:rsidP="00F54006">
      <w:pPr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Students</w:t>
      </w:r>
    </w:p>
    <w:p w14:paraId="301ABE3E" w14:textId="70912FC7" w:rsidR="00B72F92" w:rsidRDefault="00B72F92" w:rsidP="00F54006">
      <w:pPr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Parents</w:t>
      </w:r>
    </w:p>
    <w:p w14:paraId="3CC50A02" w14:textId="77777777" w:rsidR="00B56B5C" w:rsidRDefault="009851D2" w:rsidP="00F54006">
      <w:pPr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Coworkers within the same department</w:t>
      </w:r>
    </w:p>
    <w:p w14:paraId="6E1DD4A0" w14:textId="77777777" w:rsidR="009851D2" w:rsidRDefault="009851D2" w:rsidP="00F54006">
      <w:pPr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Coworkers in other departments</w:t>
      </w:r>
    </w:p>
    <w:p w14:paraId="0972FF88" w14:textId="77777777" w:rsidR="009851D2" w:rsidRDefault="009851D2" w:rsidP="00F54006">
      <w:pPr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Mid-management level employees</w:t>
      </w:r>
    </w:p>
    <w:p w14:paraId="1BC1AC32" w14:textId="77777777" w:rsidR="009851D2" w:rsidRDefault="009851D2" w:rsidP="00F54006">
      <w:pPr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Executive management level employees</w:t>
      </w:r>
    </w:p>
    <w:p w14:paraId="6FF7BEF2" w14:textId="77777777" w:rsidR="009851D2" w:rsidRDefault="009851D2" w:rsidP="00F54006">
      <w:pPr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Customers of the organization</w:t>
      </w:r>
    </w:p>
    <w:p w14:paraId="0E654061" w14:textId="77777777" w:rsidR="009851D2" w:rsidRDefault="009851D2" w:rsidP="00F54006">
      <w:pPr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Members of the general public</w:t>
      </w:r>
    </w:p>
    <w:p w14:paraId="5D638375" w14:textId="77777777" w:rsidR="009851D2" w:rsidRDefault="009851D2" w:rsidP="00F54006">
      <w:pPr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Employees of peer organizations</w:t>
      </w:r>
    </w:p>
    <w:p w14:paraId="4DB6FE83" w14:textId="77777777" w:rsidR="009851D2" w:rsidRDefault="009851D2" w:rsidP="00F54006">
      <w:pPr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Vendors/suppliers/service providers</w:t>
      </w:r>
    </w:p>
    <w:p w14:paraId="004ECDB9" w14:textId="77777777" w:rsidR="009851D2" w:rsidRDefault="009851D2" w:rsidP="001B3137">
      <w:pPr>
        <w:spacing w:before="60" w:after="60"/>
        <w:ind w:left="720" w:hanging="720"/>
        <w:rPr>
          <w:rFonts w:ascii="Tahoma" w:hAnsi="Tahoma" w:cs="Tahoma"/>
          <w:color w:val="000000"/>
        </w:rPr>
      </w:pPr>
    </w:p>
    <w:p w14:paraId="6A36D56C" w14:textId="77777777" w:rsidR="00A30746" w:rsidRDefault="001B3137" w:rsidP="00A30746">
      <w:pPr>
        <w:spacing w:before="60" w:after="60"/>
        <w:ind w:left="720" w:hanging="720"/>
        <w:rPr>
          <w:rFonts w:ascii="Tahoma" w:hAnsi="Tahoma" w:cs="Tahoma"/>
          <w:b/>
        </w:rPr>
      </w:pPr>
      <w:r w:rsidRPr="00AA456F">
        <w:rPr>
          <w:rFonts w:ascii="Tahoma" w:hAnsi="Tahoma" w:cs="Tahoma"/>
          <w:b/>
        </w:rPr>
        <w:t>MENTAL DEMANDS</w:t>
      </w:r>
      <w:r>
        <w:rPr>
          <w:rFonts w:ascii="Tahoma" w:hAnsi="Tahoma" w:cs="Tahoma"/>
          <w:b/>
        </w:rPr>
        <w:t xml:space="preserve"> </w:t>
      </w:r>
      <w:r w:rsidR="00A30746" w:rsidRPr="007437AB">
        <w:rPr>
          <w:rFonts w:ascii="Tahoma" w:hAnsi="Tahoma" w:cs="Tahoma"/>
          <w:u w:val="single"/>
        </w:rPr>
        <w:t>typically</w:t>
      </w:r>
      <w:r w:rsidR="00A30746" w:rsidRPr="007437AB">
        <w:rPr>
          <w:rFonts w:ascii="Tahoma" w:hAnsi="Tahoma" w:cs="Tahoma"/>
        </w:rPr>
        <w:t xml:space="preserve"> required to perform the essential functions of this position.</w:t>
      </w:r>
    </w:p>
    <w:p w14:paraId="54A6784F" w14:textId="77777777" w:rsidR="00463857" w:rsidRDefault="00463857" w:rsidP="00F54006">
      <w:pPr>
        <w:pStyle w:val="ListParagraph"/>
        <w:numPr>
          <w:ilvl w:val="0"/>
          <w:numId w:val="5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Respond to Unpredictability – </w:t>
      </w:r>
      <w:r>
        <w:rPr>
          <w:rFonts w:ascii="Tahoma" w:hAnsi="Tahoma" w:cs="Tahoma"/>
        </w:rPr>
        <w:t>Appropriately adapt to a work schedule or job requirements that regularly change without notice or do not follow a set schedule.  Requires judgment to act in crisis situation.</w:t>
      </w:r>
    </w:p>
    <w:p w14:paraId="11626264" w14:textId="77777777" w:rsidR="00463857" w:rsidRDefault="00463857" w:rsidP="00F54006">
      <w:pPr>
        <w:pStyle w:val="ListParagraph"/>
        <w:numPr>
          <w:ilvl w:val="0"/>
          <w:numId w:val="5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High Level of Record Keeping – </w:t>
      </w:r>
      <w:r>
        <w:rPr>
          <w:rFonts w:ascii="Tahoma" w:hAnsi="Tahoma" w:cs="Tahoma"/>
        </w:rPr>
        <w:t xml:space="preserve">Enter, transcribe, record, store or maintain information in written or electronic/magnetic form.  </w:t>
      </w:r>
    </w:p>
    <w:p w14:paraId="06655B31" w14:textId="77777777" w:rsidR="00B50806" w:rsidRPr="00D04BF3" w:rsidRDefault="00B50806" w:rsidP="00F54006">
      <w:pPr>
        <w:pStyle w:val="ListParagraph"/>
        <w:numPr>
          <w:ilvl w:val="0"/>
          <w:numId w:val="5"/>
        </w:numPr>
        <w:spacing w:after="60"/>
        <w:rPr>
          <w:rFonts w:ascii="Tahoma" w:hAnsi="Tahoma" w:cs="Tahoma"/>
        </w:rPr>
      </w:pPr>
      <w:r w:rsidRPr="00D04BF3">
        <w:rPr>
          <w:rFonts w:ascii="Tahoma" w:hAnsi="Tahoma" w:cs="Tahoma"/>
          <w:u w:val="single"/>
        </w:rPr>
        <w:t>High Pressure for Results –</w:t>
      </w:r>
      <w:r w:rsidRPr="00D04BF3">
        <w:rPr>
          <w:rFonts w:ascii="Tahoma" w:hAnsi="Tahoma" w:cs="Tahoma"/>
        </w:rPr>
        <w:t xml:space="preserve"> Complete job duties in a timely and efficient manner under demanding working conditions.  Appropriate use of emotions; level-headed under pressure.</w:t>
      </w:r>
    </w:p>
    <w:p w14:paraId="79681780" w14:textId="77777777" w:rsidR="00B50806" w:rsidRPr="00D04BF3" w:rsidRDefault="00B50806" w:rsidP="00F54006">
      <w:pPr>
        <w:pStyle w:val="ListParagraph"/>
        <w:numPr>
          <w:ilvl w:val="0"/>
          <w:numId w:val="5"/>
        </w:numPr>
        <w:spacing w:after="60"/>
        <w:rPr>
          <w:rFonts w:ascii="Tahoma" w:hAnsi="Tahoma" w:cs="Tahoma"/>
        </w:rPr>
      </w:pPr>
      <w:r w:rsidRPr="00D04BF3">
        <w:rPr>
          <w:rFonts w:ascii="Tahoma" w:hAnsi="Tahoma" w:cs="Tahoma"/>
          <w:u w:val="single"/>
        </w:rPr>
        <w:t>Indep</w:t>
      </w:r>
      <w:r w:rsidR="00D04BF3">
        <w:rPr>
          <w:rFonts w:ascii="Tahoma" w:hAnsi="Tahoma" w:cs="Tahoma"/>
          <w:u w:val="single"/>
        </w:rPr>
        <w:t>endent Judgment and Discretion</w:t>
      </w:r>
      <w:r w:rsidR="00D04BF3" w:rsidRPr="00D04BF3">
        <w:rPr>
          <w:rFonts w:ascii="Tahoma" w:hAnsi="Tahoma" w:cs="Tahoma"/>
        </w:rPr>
        <w:t xml:space="preserve"> -</w:t>
      </w:r>
      <w:r w:rsidRPr="00D04BF3">
        <w:rPr>
          <w:rFonts w:ascii="Tahoma" w:hAnsi="Tahoma" w:cs="Tahoma"/>
        </w:rPr>
        <w:t xml:space="preserve"> Accountable for comparing and evaluating possible course of conduct and acting/making a decision (without immediate director or supervision) after various solutions have been considered.  More than use of skill in applying well-established techniques, procedures or specific standards described in manuals or other sources.</w:t>
      </w:r>
    </w:p>
    <w:p w14:paraId="295A8C40" w14:textId="77777777" w:rsidR="00B50806" w:rsidRPr="00D04BF3" w:rsidRDefault="00B50806" w:rsidP="00F54006">
      <w:pPr>
        <w:pStyle w:val="ListParagraph"/>
        <w:numPr>
          <w:ilvl w:val="0"/>
          <w:numId w:val="5"/>
        </w:numPr>
        <w:spacing w:after="60"/>
        <w:rPr>
          <w:rFonts w:ascii="Tahoma" w:hAnsi="Tahoma" w:cs="Tahoma"/>
          <w:u w:val="single"/>
        </w:rPr>
      </w:pPr>
      <w:r w:rsidRPr="00D04BF3">
        <w:rPr>
          <w:rFonts w:ascii="Tahoma" w:hAnsi="Tahoma" w:cs="Tahoma"/>
          <w:u w:val="single"/>
        </w:rPr>
        <w:t>Organize and Prioritize</w:t>
      </w:r>
      <w:r w:rsidRPr="00D04BF3">
        <w:rPr>
          <w:rFonts w:ascii="Tahoma" w:hAnsi="Tahoma" w:cs="Tahoma"/>
        </w:rPr>
        <w:t xml:space="preserve"> – Organize information, processes and/or prioritize work to meet demands/deadlines.</w:t>
      </w:r>
    </w:p>
    <w:p w14:paraId="11C34BBE" w14:textId="77777777" w:rsidR="00B50806" w:rsidRPr="00D04BF3" w:rsidRDefault="00D04BF3" w:rsidP="00F54006">
      <w:pPr>
        <w:pStyle w:val="ListParagraph"/>
        <w:numPr>
          <w:ilvl w:val="0"/>
          <w:numId w:val="5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Manage Multiple Projects/T</w:t>
      </w:r>
      <w:r w:rsidR="00B50806" w:rsidRPr="00D04BF3">
        <w:rPr>
          <w:rFonts w:ascii="Tahoma" w:hAnsi="Tahoma" w:cs="Tahoma"/>
          <w:u w:val="single"/>
        </w:rPr>
        <w:t>asks</w:t>
      </w:r>
      <w:r w:rsidR="00B50806" w:rsidRPr="00D04BF3">
        <w:rPr>
          <w:rFonts w:ascii="Tahoma" w:hAnsi="Tahoma" w:cs="Tahoma"/>
        </w:rPr>
        <w:t xml:space="preserve"> – Work on multiple projects/tasks concurrently, in order to meet varied deadlines.  May work for multiple bosses.</w:t>
      </w:r>
    </w:p>
    <w:p w14:paraId="0C3D7F5C" w14:textId="77777777" w:rsidR="00B50806" w:rsidRPr="00463857" w:rsidRDefault="00B50806" w:rsidP="00F54006">
      <w:pPr>
        <w:pStyle w:val="ListParagraph"/>
        <w:numPr>
          <w:ilvl w:val="0"/>
          <w:numId w:val="5"/>
        </w:numPr>
        <w:spacing w:after="60"/>
        <w:rPr>
          <w:rFonts w:ascii="Tahoma" w:hAnsi="Tahoma" w:cs="Tahoma"/>
          <w:u w:val="single"/>
        </w:rPr>
      </w:pPr>
      <w:r w:rsidRPr="00D04BF3">
        <w:rPr>
          <w:rFonts w:ascii="Tahoma" w:hAnsi="Tahoma" w:cs="Tahoma"/>
          <w:u w:val="single"/>
        </w:rPr>
        <w:t>Respond to Angry/Upset In</w:t>
      </w:r>
      <w:r w:rsidR="00D04BF3">
        <w:rPr>
          <w:rFonts w:ascii="Tahoma" w:hAnsi="Tahoma" w:cs="Tahoma"/>
          <w:u w:val="single"/>
        </w:rPr>
        <w:t>d</w:t>
      </w:r>
      <w:r w:rsidRPr="00D04BF3">
        <w:rPr>
          <w:rFonts w:ascii="Tahoma" w:hAnsi="Tahoma" w:cs="Tahoma"/>
          <w:u w:val="single"/>
        </w:rPr>
        <w:t>ividuals</w:t>
      </w:r>
      <w:r w:rsidRPr="00D04BF3">
        <w:rPr>
          <w:rFonts w:ascii="Tahoma" w:hAnsi="Tahoma" w:cs="Tahoma"/>
        </w:rPr>
        <w:t xml:space="preserve"> – Appropriate respond to unpleasant, angry or anxious individuals as part of the job requirements.</w:t>
      </w:r>
    </w:p>
    <w:p w14:paraId="2E4B9CE7" w14:textId="77777777" w:rsidR="00463857" w:rsidRPr="00D04BF3" w:rsidRDefault="00463857" w:rsidP="00F54006">
      <w:pPr>
        <w:pStyle w:val="ListParagraph"/>
        <w:numPr>
          <w:ilvl w:val="0"/>
          <w:numId w:val="5"/>
        </w:numPr>
        <w:spacing w:after="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Read, Comprehend and Follow Instructions/Work  Orders – </w:t>
      </w:r>
      <w:r>
        <w:rPr>
          <w:rFonts w:ascii="Tahoma" w:hAnsi="Tahoma" w:cs="Tahoma"/>
        </w:rPr>
        <w:t>Listen to and understand information and ideas presented through spoken or written form.</w:t>
      </w:r>
    </w:p>
    <w:p w14:paraId="25CF1167" w14:textId="77777777" w:rsidR="004E511B" w:rsidRPr="00D04BF3" w:rsidRDefault="004E511B" w:rsidP="00F54006">
      <w:pPr>
        <w:pStyle w:val="ListParagraph"/>
        <w:numPr>
          <w:ilvl w:val="0"/>
          <w:numId w:val="5"/>
        </w:numPr>
        <w:spacing w:after="60"/>
        <w:rPr>
          <w:rFonts w:ascii="Tahoma" w:hAnsi="Tahoma" w:cs="Tahoma"/>
        </w:rPr>
      </w:pPr>
      <w:r w:rsidRPr="00D04BF3">
        <w:rPr>
          <w:rFonts w:ascii="Tahoma" w:hAnsi="Tahoma" w:cs="Tahoma"/>
          <w:u w:val="single"/>
        </w:rPr>
        <w:t>Relate to Others</w:t>
      </w:r>
      <w:r w:rsidRPr="00D04BF3">
        <w:rPr>
          <w:rFonts w:ascii="Tahoma" w:hAnsi="Tahoma" w:cs="Tahoma"/>
        </w:rPr>
        <w:t xml:space="preserve"> – Regular day-to-day contact with internal/external customers.</w:t>
      </w:r>
    </w:p>
    <w:p w14:paraId="13DB5AD6" w14:textId="77777777" w:rsidR="00AA1F2F" w:rsidRDefault="00AA1F2F" w:rsidP="00AA1F2F">
      <w:pPr>
        <w:spacing w:after="60"/>
        <w:rPr>
          <w:rFonts w:ascii="Tahoma" w:hAnsi="Tahoma" w:cs="Tahoma"/>
        </w:rPr>
      </w:pPr>
    </w:p>
    <w:p w14:paraId="613882FB" w14:textId="77777777" w:rsidR="005B1E89" w:rsidRPr="007437AB" w:rsidRDefault="005B1E89" w:rsidP="00C93882">
      <w:pPr>
        <w:spacing w:after="120"/>
        <w:rPr>
          <w:rFonts w:ascii="Tahoma" w:hAnsi="Tahoma" w:cs="Tahoma"/>
          <w:b/>
        </w:rPr>
      </w:pPr>
      <w:r w:rsidRPr="00AA456F">
        <w:rPr>
          <w:rFonts w:ascii="Tahoma" w:hAnsi="Tahoma" w:cs="Tahoma"/>
          <w:b/>
        </w:rPr>
        <w:t xml:space="preserve">PHYSICAL DEMANDS </w:t>
      </w:r>
      <w:r w:rsidR="007437AB" w:rsidRPr="007437AB">
        <w:rPr>
          <w:rFonts w:ascii="Tahoma" w:hAnsi="Tahoma" w:cs="Tahoma"/>
          <w:u w:val="single"/>
        </w:rPr>
        <w:t>typically</w:t>
      </w:r>
      <w:r w:rsidR="007437AB" w:rsidRPr="007437AB">
        <w:rPr>
          <w:rFonts w:ascii="Tahoma" w:hAnsi="Tahoma" w:cs="Tahoma"/>
        </w:rPr>
        <w:t xml:space="preserve"> required to perform the essential functions of this position.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6"/>
        <w:gridCol w:w="3296"/>
      </w:tblGrid>
      <w:tr w:rsidR="00B545F7" w:rsidRPr="00A35C86" w14:paraId="5CF94A13" w14:textId="77777777" w:rsidTr="00B545F7">
        <w:trPr>
          <w:jc w:val="center"/>
        </w:trPr>
        <w:tc>
          <w:tcPr>
            <w:tcW w:w="3295" w:type="dxa"/>
          </w:tcPr>
          <w:p w14:paraId="5005BCB6" w14:textId="77777777" w:rsidR="00B545F7" w:rsidRDefault="00B545F7" w:rsidP="00B545F7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A35C86">
              <w:rPr>
                <w:rFonts w:ascii="Tahoma" w:hAnsi="Tahoma" w:cs="Tahoma"/>
                <w:b/>
              </w:rPr>
              <w:t>CONSTANTLY</w:t>
            </w:r>
          </w:p>
          <w:p w14:paraId="072570AE" w14:textId="77777777" w:rsidR="00B545F7" w:rsidRDefault="00B545F7" w:rsidP="00B545F7">
            <w:pPr>
              <w:spacing w:after="40"/>
              <w:jc w:val="center"/>
              <w:rPr>
                <w:rFonts w:ascii="Tahoma" w:hAnsi="Tahoma" w:cs="Tahoma"/>
              </w:rPr>
            </w:pPr>
            <w:r w:rsidRPr="00E50A01">
              <w:rPr>
                <w:rFonts w:ascii="Tahoma" w:hAnsi="Tahoma" w:cs="Tahoma"/>
              </w:rPr>
              <w:t>(more than 75% time on job)</w:t>
            </w:r>
          </w:p>
        </w:tc>
        <w:tc>
          <w:tcPr>
            <w:tcW w:w="3296" w:type="dxa"/>
          </w:tcPr>
          <w:p w14:paraId="42607F87" w14:textId="77777777" w:rsidR="00B545F7" w:rsidRDefault="00B545F7" w:rsidP="00B545F7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FREQUENTLY</w:t>
            </w:r>
          </w:p>
          <w:p w14:paraId="0B09405A" w14:textId="77777777" w:rsidR="00B545F7" w:rsidRPr="00A35C86" w:rsidRDefault="00B545F7" w:rsidP="00B545F7">
            <w:pPr>
              <w:spacing w:after="40"/>
              <w:jc w:val="center"/>
              <w:rPr>
                <w:rFonts w:ascii="Tahoma" w:hAnsi="Tahoma" w:cs="Tahoma"/>
                <w:b/>
              </w:rPr>
            </w:pPr>
            <w:r w:rsidRPr="00E50A01">
              <w:rPr>
                <w:rFonts w:ascii="Tahoma" w:hAnsi="Tahoma" w:cs="Tahoma"/>
              </w:rPr>
              <w:t>(25 – 75% time on job)</w:t>
            </w:r>
          </w:p>
        </w:tc>
        <w:tc>
          <w:tcPr>
            <w:tcW w:w="3296" w:type="dxa"/>
          </w:tcPr>
          <w:p w14:paraId="7CF67C28" w14:textId="77777777" w:rsidR="00B545F7" w:rsidRDefault="00B545F7" w:rsidP="00B545F7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7B774B">
              <w:rPr>
                <w:rFonts w:ascii="Tahoma" w:hAnsi="Tahoma" w:cs="Tahoma"/>
                <w:b/>
              </w:rPr>
              <w:t>OCCASIONALLY</w:t>
            </w:r>
          </w:p>
          <w:p w14:paraId="170604F8" w14:textId="77777777" w:rsidR="00B545F7" w:rsidRPr="00A35C86" w:rsidRDefault="00B545F7" w:rsidP="00B545F7">
            <w:pPr>
              <w:spacing w:after="40"/>
              <w:jc w:val="center"/>
              <w:rPr>
                <w:rFonts w:ascii="Tahoma" w:hAnsi="Tahoma" w:cs="Tahoma"/>
                <w:b/>
              </w:rPr>
            </w:pPr>
            <w:r w:rsidRPr="00E50A01">
              <w:rPr>
                <w:rFonts w:ascii="Tahoma" w:hAnsi="Tahoma" w:cs="Tahoma"/>
              </w:rPr>
              <w:t>(up to 25% time on job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B545F7" w:rsidRPr="00A35C86" w14:paraId="0DC313A1" w14:textId="77777777" w:rsidTr="00B545F7">
        <w:trPr>
          <w:jc w:val="center"/>
        </w:trPr>
        <w:tc>
          <w:tcPr>
            <w:tcW w:w="3295" w:type="dxa"/>
            <w:tcMar>
              <w:left w:w="14" w:type="dxa"/>
            </w:tcMar>
          </w:tcPr>
          <w:p w14:paraId="629BACA4" w14:textId="77777777" w:rsidR="00B545F7" w:rsidRPr="00B66E50" w:rsidRDefault="00B545F7" w:rsidP="00F54006">
            <w:pPr>
              <w:numPr>
                <w:ilvl w:val="0"/>
                <w:numId w:val="4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sit</w:t>
            </w:r>
          </w:p>
          <w:p w14:paraId="093B0572" w14:textId="77777777" w:rsidR="00463857" w:rsidRDefault="00463857" w:rsidP="00F54006">
            <w:pPr>
              <w:numPr>
                <w:ilvl w:val="0"/>
                <w:numId w:val="4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communicate orally</w:t>
            </w:r>
          </w:p>
          <w:p w14:paraId="384C8F2D" w14:textId="77777777" w:rsidR="00873979" w:rsidRDefault="008C0A6A" w:rsidP="00F54006">
            <w:pPr>
              <w:numPr>
                <w:ilvl w:val="0"/>
                <w:numId w:val="4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hear conversation</w:t>
            </w:r>
          </w:p>
          <w:p w14:paraId="6C1D83FE" w14:textId="77777777" w:rsidR="00463857" w:rsidRPr="00216F54" w:rsidRDefault="00463857" w:rsidP="00B46FBD">
            <w:pPr>
              <w:spacing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6" w:type="dxa"/>
          </w:tcPr>
          <w:p w14:paraId="435D8E86" w14:textId="77777777" w:rsidR="00B545F7" w:rsidRDefault="00B545F7" w:rsidP="00216F54">
            <w:pPr>
              <w:spacing w:after="40"/>
              <w:ind w:left="490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14:paraId="77319034" w14:textId="77777777" w:rsidR="00271C80" w:rsidRPr="00B66E50" w:rsidRDefault="00271C80" w:rsidP="00F54006">
            <w:pPr>
              <w:numPr>
                <w:ilvl w:val="0"/>
                <w:numId w:val="4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stand</w:t>
            </w:r>
          </w:p>
          <w:p w14:paraId="43761FD0" w14:textId="77777777" w:rsidR="00271C80" w:rsidRPr="00B66E50" w:rsidRDefault="00271C80" w:rsidP="00F54006">
            <w:pPr>
              <w:numPr>
                <w:ilvl w:val="0"/>
                <w:numId w:val="4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walk</w:t>
            </w:r>
          </w:p>
          <w:p w14:paraId="25AF5165" w14:textId="77777777" w:rsidR="00271C80" w:rsidRDefault="00271C80" w:rsidP="00F54006">
            <w:pPr>
              <w:numPr>
                <w:ilvl w:val="0"/>
                <w:numId w:val="4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use both hands</w:t>
            </w:r>
          </w:p>
          <w:p w14:paraId="51D25992" w14:textId="77777777" w:rsidR="00B545F7" w:rsidRDefault="00B545F7" w:rsidP="00216F54">
            <w:pPr>
              <w:spacing w:after="40"/>
              <w:ind w:left="490"/>
              <w:rPr>
                <w:rFonts w:ascii="Tahoma" w:hAnsi="Tahoma" w:cs="Tahoma"/>
              </w:rPr>
            </w:pPr>
          </w:p>
        </w:tc>
      </w:tr>
    </w:tbl>
    <w:p w14:paraId="6E54D011" w14:textId="77777777" w:rsidR="005B1E89" w:rsidRPr="00AA456F" w:rsidRDefault="000B15C0" w:rsidP="00D22B0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WORKING CONDITIONS </w:t>
      </w:r>
      <w:r>
        <w:rPr>
          <w:rFonts w:ascii="Tahoma" w:hAnsi="Tahoma" w:cs="Tahoma"/>
        </w:rPr>
        <w:t xml:space="preserve">under which the essential functions of this position are </w:t>
      </w:r>
      <w:r>
        <w:rPr>
          <w:rFonts w:ascii="Tahoma" w:hAnsi="Tahoma" w:cs="Tahoma"/>
          <w:u w:val="single"/>
        </w:rPr>
        <w:t>typically</w:t>
      </w:r>
      <w:r>
        <w:rPr>
          <w:rFonts w:ascii="Tahoma" w:hAnsi="Tahoma" w:cs="Tahoma"/>
        </w:rPr>
        <w:t xml:space="preserve"> performed.</w:t>
      </w:r>
    </w:p>
    <w:p w14:paraId="46BEFD22" w14:textId="77777777" w:rsidR="00DD59FE" w:rsidRPr="001E1253" w:rsidRDefault="00AA1F2F" w:rsidP="00F5400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Tahoma" w:hAnsi="Tahoma" w:cs="Tahoma"/>
        </w:rPr>
      </w:pPr>
      <w:r w:rsidRPr="00A35C86">
        <w:rPr>
          <w:rFonts w:ascii="Tahoma" w:hAnsi="Tahoma" w:cs="Tahoma"/>
        </w:rPr>
        <w:t xml:space="preserve">This position </w:t>
      </w:r>
      <w:r w:rsidRPr="001D6E77">
        <w:rPr>
          <w:rFonts w:ascii="Tahoma" w:hAnsi="Tahoma" w:cs="Tahoma"/>
        </w:rPr>
        <w:t xml:space="preserve">typically </w:t>
      </w:r>
      <w:r w:rsidRPr="00A35C86">
        <w:rPr>
          <w:rFonts w:ascii="Tahoma" w:hAnsi="Tahoma" w:cs="Tahoma"/>
        </w:rPr>
        <w:t xml:space="preserve">requires work in a normal office environment. </w:t>
      </w:r>
      <w:r w:rsidRPr="00AB58EC">
        <w:rPr>
          <w:rFonts w:ascii="Tahoma" w:hAnsi="Tahoma" w:cs="Tahoma"/>
          <w:b/>
        </w:rPr>
        <w:t xml:space="preserve"> </w:t>
      </w:r>
    </w:p>
    <w:p w14:paraId="2801DCFE" w14:textId="77777777" w:rsidR="001E1253" w:rsidRPr="000D512D" w:rsidRDefault="001E1253" w:rsidP="00F5400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This position occasionally requires travel and/or overnight stays.</w:t>
      </w:r>
    </w:p>
    <w:p w14:paraId="6A87B55E" w14:textId="77777777" w:rsidR="00AA1F2F" w:rsidRPr="00AA456F" w:rsidRDefault="00AA1F2F" w:rsidP="00DD59FE">
      <w:pPr>
        <w:spacing w:after="120"/>
        <w:rPr>
          <w:rFonts w:ascii="Tahoma" w:hAnsi="Tahoma" w:cs="Tahoma"/>
        </w:rPr>
      </w:pPr>
    </w:p>
    <w:p w14:paraId="7345C0B8" w14:textId="77777777" w:rsidR="00AA1F2F" w:rsidRPr="00AA456F" w:rsidRDefault="00AA1F2F" w:rsidP="00D22B05">
      <w:pPr>
        <w:rPr>
          <w:rFonts w:ascii="Tahoma" w:hAnsi="Tahoma" w:cs="Tahoma"/>
          <w:b/>
        </w:rPr>
      </w:pPr>
      <w:r w:rsidRPr="00AA456F">
        <w:rPr>
          <w:rFonts w:ascii="Tahoma" w:hAnsi="Tahoma" w:cs="Tahoma"/>
          <w:b/>
        </w:rPr>
        <w:t xml:space="preserve">PERSONAL PROTECTIVE EQUIPMENT </w:t>
      </w:r>
      <w:r w:rsidRPr="007437AB">
        <w:rPr>
          <w:rFonts w:ascii="Tahoma" w:hAnsi="Tahoma" w:cs="Tahoma"/>
          <w:u w:val="single"/>
        </w:rPr>
        <w:t>typically</w:t>
      </w:r>
      <w:r w:rsidRPr="007437AB">
        <w:rPr>
          <w:rFonts w:ascii="Tahoma" w:hAnsi="Tahoma" w:cs="Tahoma"/>
        </w:rPr>
        <w:t xml:space="preserve"> required to perform the essential functions of this position.</w:t>
      </w:r>
    </w:p>
    <w:p w14:paraId="55FF506C" w14:textId="77777777" w:rsidR="00D22B05" w:rsidRPr="00A30746" w:rsidRDefault="00D22B05" w:rsidP="00F54006">
      <w:pPr>
        <w:numPr>
          <w:ilvl w:val="0"/>
          <w:numId w:val="11"/>
        </w:numPr>
        <w:rPr>
          <w:rFonts w:ascii="Tahoma" w:hAnsi="Tahoma" w:cs="Tahoma"/>
        </w:rPr>
      </w:pPr>
      <w:r w:rsidRPr="00A35C86">
        <w:rPr>
          <w:rFonts w:ascii="Tahoma" w:hAnsi="Tahoma" w:cs="Tahoma"/>
        </w:rPr>
        <w:t xml:space="preserve">This position </w:t>
      </w:r>
      <w:r w:rsidRPr="001D6E77">
        <w:rPr>
          <w:rFonts w:ascii="Tahoma" w:hAnsi="Tahoma" w:cs="Tahoma"/>
        </w:rPr>
        <w:t xml:space="preserve">typically </w:t>
      </w:r>
      <w:r>
        <w:rPr>
          <w:rFonts w:ascii="Tahoma" w:hAnsi="Tahoma" w:cs="Tahoma"/>
        </w:rPr>
        <w:t>does not require the use of Personal Protective Equipment</w:t>
      </w:r>
      <w:r w:rsidRPr="00A35C86">
        <w:rPr>
          <w:rFonts w:ascii="Tahoma" w:hAnsi="Tahoma" w:cs="Tahoma"/>
        </w:rPr>
        <w:t xml:space="preserve">. </w:t>
      </w:r>
      <w:r w:rsidRPr="00AB58EC">
        <w:rPr>
          <w:rFonts w:ascii="Tahoma" w:hAnsi="Tahoma" w:cs="Tahoma"/>
          <w:b/>
        </w:rPr>
        <w:t xml:space="preserve"> </w:t>
      </w:r>
    </w:p>
    <w:p w14:paraId="79F0231F" w14:textId="77777777" w:rsidR="00DA11DB" w:rsidRPr="00A30746" w:rsidRDefault="00445D1E" w:rsidP="00DF0B9C">
      <w:pPr>
        <w:spacing w:line="16" w:lineRule="atLeast"/>
        <w:ind w:left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17C9C04" wp14:editId="447A16D3">
                <wp:simplePos x="0" y="0"/>
                <wp:positionH relativeFrom="column">
                  <wp:posOffset>-114300</wp:posOffset>
                </wp:positionH>
                <wp:positionV relativeFrom="paragraph">
                  <wp:posOffset>18414</wp:posOffset>
                </wp:positionV>
                <wp:extent cx="5943600" cy="0"/>
                <wp:effectExtent l="0" t="0" r="19050" b="1905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B8F35" id="Line 5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hZ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ezWJreuAIiKrWzITl6Vi/mWdPvDildtUQdeKT4ejFwLwvFTN5cCRtn4IF9/1kziCFHr2Od&#10;zo3tAiRUAJ2jHJe7HPzsEYXD2TKfz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"/>
            </w:pict>
          </mc:Fallback>
        </mc:AlternateContent>
      </w:r>
    </w:p>
    <w:p w14:paraId="0C8043BE" w14:textId="77777777" w:rsidR="00005FBE" w:rsidRPr="00A30746" w:rsidRDefault="00005FBE" w:rsidP="00005FBE">
      <w:pPr>
        <w:rPr>
          <w:rFonts w:ascii="Tahoma" w:hAnsi="Tahoma" w:cs="Tahoma"/>
          <w:b/>
        </w:rPr>
      </w:pPr>
      <w:r w:rsidRPr="00A30746">
        <w:rPr>
          <w:rFonts w:ascii="Tahoma" w:hAnsi="Tahoma" w:cs="Tahoma"/>
        </w:rPr>
        <w:t xml:space="preserve">To perform this job successfully, an individual must be able to perform each essential function satisfactorily, with or without reasonable accommodation.  </w:t>
      </w:r>
      <w:r w:rsidR="002E4E5C" w:rsidRPr="00A30746">
        <w:rPr>
          <w:rFonts w:ascii="Tahoma" w:hAnsi="Tahoma" w:cs="Tahoma"/>
        </w:rPr>
        <w:t xml:space="preserve">The list of requirements, duties, and responsibilities is not exhaustive but is </w:t>
      </w:r>
      <w:r w:rsidRPr="00A30746">
        <w:rPr>
          <w:rFonts w:ascii="Tahoma" w:hAnsi="Tahoma" w:cs="Tahoma"/>
        </w:rPr>
        <w:t>representative of the</w:t>
      </w:r>
      <w:r w:rsidR="002E4E5C" w:rsidRPr="00A30746">
        <w:rPr>
          <w:rFonts w:ascii="Tahoma" w:hAnsi="Tahoma" w:cs="Tahoma"/>
        </w:rPr>
        <w:t xml:space="preserve"> current job. </w:t>
      </w:r>
      <w:r w:rsidRPr="00A30746">
        <w:rPr>
          <w:rFonts w:ascii="Tahoma" w:hAnsi="Tahoma" w:cs="Tahoma"/>
        </w:rPr>
        <w:t xml:space="preserve"> The knowledge, skills and/or abilities listed are typically required to perform this job successfully.  Reasonable accommodations may be made to enable otherwise qualified individuals with disabilities to satisfactorily perform the essential functions.  </w:t>
      </w:r>
      <w:r w:rsidR="002E4E5C" w:rsidRPr="00A30746">
        <w:rPr>
          <w:rFonts w:ascii="Tahoma" w:hAnsi="Tahoma" w:cs="Tahoma"/>
        </w:rPr>
        <w:t>Management reserves the right to revise the job description and to require that other tasks be performed when the circumstances of the job change (for example: emergencies, changes in personnel, workload, or technical development).</w:t>
      </w:r>
      <w:r w:rsidRPr="00A30746">
        <w:rPr>
          <w:rFonts w:ascii="Tahoma" w:hAnsi="Tahoma" w:cs="Tahoma"/>
        </w:rPr>
        <w:t xml:space="preserve"> </w:t>
      </w:r>
    </w:p>
    <w:p w14:paraId="2FB37DA8" w14:textId="77777777" w:rsidR="002E4E5C" w:rsidRPr="00531673" w:rsidRDefault="002E4E5C" w:rsidP="002E4E5C">
      <w:pPr>
        <w:spacing w:line="16" w:lineRule="atLeast"/>
        <w:rPr>
          <w:rFonts w:ascii="Tahoma" w:hAnsi="Tahoma" w:cs="Tahoma"/>
          <w:b/>
          <w:i/>
        </w:rPr>
      </w:pPr>
    </w:p>
    <w:p w14:paraId="13E86143" w14:textId="77777777" w:rsidR="002E4E5C" w:rsidRPr="00531673" w:rsidRDefault="002E4E5C" w:rsidP="002E4E5C">
      <w:pPr>
        <w:spacing w:line="16" w:lineRule="atLeast"/>
        <w:rPr>
          <w:rFonts w:ascii="Tahoma" w:hAnsi="Tahoma" w:cs="Tahoma"/>
          <w:b/>
          <w:i/>
        </w:rPr>
      </w:pPr>
      <w:r w:rsidRPr="00531673">
        <w:rPr>
          <w:rFonts w:ascii="Tahoma" w:hAnsi="Tahoma" w:cs="Tahoma"/>
          <w:b/>
          <w:i/>
        </w:rPr>
        <w:lastRenderedPageBreak/>
        <w:t xml:space="preserve">I have </w:t>
      </w:r>
      <w:r w:rsidR="00005FBE" w:rsidRPr="00531673">
        <w:rPr>
          <w:rFonts w:ascii="Tahoma" w:hAnsi="Tahoma" w:cs="Tahoma"/>
          <w:b/>
          <w:i/>
        </w:rPr>
        <w:t>read the above position description and understand the requirements set forth therein.  I acknowledge that I can perform the essential functions of this position with or without reasonable accommodation</w:t>
      </w:r>
      <w:r w:rsidRPr="00531673">
        <w:rPr>
          <w:rFonts w:ascii="Tahoma" w:hAnsi="Tahoma" w:cs="Tahoma"/>
          <w:b/>
          <w:i/>
        </w:rPr>
        <w:t>.</w:t>
      </w:r>
    </w:p>
    <w:p w14:paraId="54E808E7" w14:textId="77777777" w:rsidR="002E4E5C" w:rsidRPr="00531673" w:rsidRDefault="002E4E5C" w:rsidP="002E4E5C">
      <w:pPr>
        <w:spacing w:line="16" w:lineRule="atLeast"/>
        <w:rPr>
          <w:rFonts w:ascii="Tahoma" w:hAnsi="Tahoma" w:cs="Tahoma"/>
          <w:b/>
          <w:i/>
        </w:rPr>
      </w:pPr>
    </w:p>
    <w:p w14:paraId="64AA5D48" w14:textId="77777777" w:rsidR="00AB4475" w:rsidRPr="00531673" w:rsidRDefault="00AB4475" w:rsidP="002E4E5C">
      <w:pPr>
        <w:spacing w:line="16" w:lineRule="atLeast"/>
        <w:rPr>
          <w:rFonts w:ascii="Tahoma" w:hAnsi="Tahoma" w:cs="Tahoma"/>
          <w:b/>
          <w:i/>
        </w:rPr>
      </w:pPr>
    </w:p>
    <w:p w14:paraId="76C98B6A" w14:textId="77777777" w:rsidR="00AB4475" w:rsidRPr="00531673" w:rsidRDefault="00AB4475" w:rsidP="002E4E5C">
      <w:pPr>
        <w:spacing w:line="16" w:lineRule="atLeast"/>
        <w:rPr>
          <w:rFonts w:ascii="Tahoma" w:hAnsi="Tahoma" w:cs="Tahoma"/>
          <w:b/>
          <w:i/>
        </w:rPr>
      </w:pPr>
    </w:p>
    <w:p w14:paraId="2CF64FCE" w14:textId="77777777" w:rsidR="002E4E5C" w:rsidRPr="00A30746" w:rsidRDefault="002E4E5C" w:rsidP="002E4E5C">
      <w:pPr>
        <w:spacing w:line="16" w:lineRule="atLeast"/>
        <w:rPr>
          <w:rFonts w:ascii="Tahoma" w:hAnsi="Tahoma" w:cs="Tahoma"/>
          <w:b/>
          <w:i/>
        </w:rPr>
      </w:pPr>
      <w:r w:rsidRPr="00A30746">
        <w:rPr>
          <w:rFonts w:ascii="Tahoma" w:hAnsi="Tahoma" w:cs="Tahoma"/>
        </w:rPr>
        <w:t>Employee’s Signature: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</w:rPr>
        <w:tab/>
        <w:t>Date: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</w:p>
    <w:p w14:paraId="006053B4" w14:textId="77777777" w:rsidR="002E4E5C" w:rsidRPr="00A30746" w:rsidRDefault="002E4E5C" w:rsidP="002E4E5C">
      <w:pPr>
        <w:spacing w:line="16" w:lineRule="atLeast"/>
        <w:ind w:firstLine="720"/>
        <w:rPr>
          <w:rFonts w:ascii="Tahoma" w:hAnsi="Tahoma" w:cs="Tahoma"/>
        </w:rPr>
      </w:pPr>
    </w:p>
    <w:p w14:paraId="0A77C6E8" w14:textId="77777777" w:rsidR="00AB4475" w:rsidRPr="00A30746" w:rsidRDefault="00AB4475" w:rsidP="002E4E5C">
      <w:pPr>
        <w:spacing w:line="16" w:lineRule="atLeast"/>
        <w:ind w:firstLine="720"/>
        <w:rPr>
          <w:rFonts w:ascii="Tahoma" w:hAnsi="Tahoma" w:cs="Tahoma"/>
        </w:rPr>
      </w:pPr>
    </w:p>
    <w:p w14:paraId="301673B2" w14:textId="77777777" w:rsidR="00AB4475" w:rsidRPr="00A30746" w:rsidRDefault="00AB4475" w:rsidP="002E4E5C">
      <w:pPr>
        <w:spacing w:line="16" w:lineRule="atLeast"/>
        <w:ind w:firstLine="720"/>
        <w:rPr>
          <w:rFonts w:ascii="Tahoma" w:hAnsi="Tahoma" w:cs="Tahoma"/>
        </w:rPr>
      </w:pPr>
    </w:p>
    <w:p w14:paraId="68614B78" w14:textId="77777777" w:rsidR="002E4E5C" w:rsidRPr="00A30746" w:rsidRDefault="002E4E5C" w:rsidP="002E4E5C">
      <w:pPr>
        <w:spacing w:line="16" w:lineRule="atLeast"/>
        <w:rPr>
          <w:rFonts w:ascii="Tahoma" w:hAnsi="Tahoma" w:cs="Tahoma"/>
        </w:rPr>
      </w:pPr>
      <w:r w:rsidRPr="00A30746">
        <w:rPr>
          <w:rFonts w:ascii="Tahoma" w:hAnsi="Tahoma" w:cs="Tahoma"/>
        </w:rPr>
        <w:t>Supervisor’s Signature: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</w:rPr>
        <w:tab/>
        <w:t>Date: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</w:p>
    <w:p w14:paraId="7799270D" w14:textId="77777777" w:rsidR="00DF0B9C" w:rsidRPr="00A30746" w:rsidRDefault="00DF0B9C" w:rsidP="004E1FC2"/>
    <w:p w14:paraId="497C07D2" w14:textId="77777777" w:rsidR="00062D7D" w:rsidRPr="00A30746" w:rsidRDefault="00062D7D" w:rsidP="004E1FC2"/>
    <w:p w14:paraId="3644E4EC" w14:textId="77777777" w:rsidR="00062D7D" w:rsidRPr="00A30746" w:rsidRDefault="000575D9" w:rsidP="000575D9">
      <w:pPr>
        <w:spacing w:line="16" w:lineRule="atLeast"/>
        <w:rPr>
          <w:rFonts w:ascii="Tahoma" w:hAnsi="Tahoma" w:cs="Tahoma"/>
          <w:b/>
          <w:u w:val="single"/>
        </w:rPr>
      </w:pPr>
      <w:r w:rsidRPr="00A30746">
        <w:rPr>
          <w:rFonts w:ascii="Tahoma" w:hAnsi="Tahoma" w:cs="Tahoma"/>
          <w:b/>
          <w:u w:val="single"/>
        </w:rPr>
        <w:t xml:space="preserve">Human Resources </w:t>
      </w:r>
      <w:r w:rsidR="00062D7D" w:rsidRPr="00A30746">
        <w:rPr>
          <w:rFonts w:ascii="Tahoma" w:hAnsi="Tahoma" w:cs="Tahoma"/>
          <w:b/>
          <w:u w:val="single"/>
        </w:rPr>
        <w:t xml:space="preserve">Review </w:t>
      </w:r>
    </w:p>
    <w:p w14:paraId="0C0EFF37" w14:textId="77777777" w:rsidR="00062D7D" w:rsidRPr="00A30746" w:rsidRDefault="00062D7D" w:rsidP="00062D7D">
      <w:pPr>
        <w:spacing w:line="16" w:lineRule="atLeast"/>
        <w:ind w:left="720" w:firstLine="446"/>
        <w:rPr>
          <w:rFonts w:ascii="Tahoma" w:hAnsi="Tahoma" w:cs="Tahoma"/>
        </w:rPr>
      </w:pPr>
    </w:p>
    <w:p w14:paraId="36618D6A" w14:textId="77777777" w:rsidR="000575D9" w:rsidRPr="00A30746" w:rsidRDefault="000575D9" w:rsidP="00062D7D">
      <w:pPr>
        <w:spacing w:before="240" w:line="16" w:lineRule="atLeast"/>
        <w:ind w:left="720" w:firstLine="446"/>
        <w:rPr>
          <w:rFonts w:ascii="Tahoma" w:hAnsi="Tahoma" w:cs="Tahoma"/>
        </w:rPr>
      </w:pPr>
      <w:r w:rsidRPr="00A30746">
        <w:rPr>
          <w:rFonts w:ascii="Tahoma" w:hAnsi="Tahoma" w:cs="Tahoma"/>
        </w:rPr>
        <w:t>Signature: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="00062D7D"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</w:rPr>
        <w:tab/>
        <w:t>Date: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</w:p>
    <w:p w14:paraId="577AEA55" w14:textId="77777777" w:rsidR="000575D9" w:rsidRPr="00A30746" w:rsidRDefault="000575D9" w:rsidP="004E1FC2"/>
    <w:sectPr w:rsidR="000575D9" w:rsidRPr="00A30746" w:rsidSect="00DC2B80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864" w:bottom="720" w:left="1440" w:header="8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E465" w14:textId="77777777" w:rsidR="00673814" w:rsidRDefault="00673814">
      <w:r>
        <w:separator/>
      </w:r>
    </w:p>
  </w:endnote>
  <w:endnote w:type="continuationSeparator" w:id="0">
    <w:p w14:paraId="7114CD6C" w14:textId="77777777" w:rsidR="00673814" w:rsidRDefault="006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EACF3" w14:textId="77777777" w:rsidR="000E35C9" w:rsidRDefault="000E35C9" w:rsidP="002E4E5C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77715B5" wp14:editId="7E887BF2">
              <wp:simplePos x="0" y="0"/>
              <wp:positionH relativeFrom="margin">
                <wp:posOffset>-373380</wp:posOffset>
              </wp:positionH>
              <wp:positionV relativeFrom="paragraph">
                <wp:posOffset>43179</wp:posOffset>
              </wp:positionV>
              <wp:extent cx="6766560" cy="0"/>
              <wp:effectExtent l="76200" t="76200" r="15240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DB1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9.4pt;margin-top:3.4pt;width:532.8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" strokeweight="1.25pt">
              <v:shadow on="t" opacity=".5" offset="-6pt,-6pt"/>
              <w10:wrap anchorx="margin"/>
            </v:shape>
          </w:pict>
        </mc:Fallback>
      </mc:AlternateContent>
    </w:r>
  </w:p>
  <w:p w14:paraId="11ADD925" w14:textId="77777777" w:rsidR="000E35C9" w:rsidRDefault="000E35C9" w:rsidP="002E4E5C">
    <w:pPr>
      <w:pStyle w:val="Footer"/>
      <w:jc w:val="center"/>
      <w:rPr>
        <w:rFonts w:ascii="Tahoma" w:hAnsi="Tahoma" w:cs="Tahoma"/>
      </w:rPr>
    </w:pPr>
    <w:r w:rsidRPr="003071BF">
      <w:rPr>
        <w:rFonts w:ascii="Tahoma" w:hAnsi="Tahoma" w:cs="Tahoma"/>
      </w:rPr>
      <w:t xml:space="preserve">Page </w:t>
    </w:r>
    <w:r w:rsidRPr="003071BF">
      <w:rPr>
        <w:rFonts w:ascii="Tahoma" w:hAnsi="Tahoma" w:cs="Tahoma"/>
      </w:rPr>
      <w:fldChar w:fldCharType="begin"/>
    </w:r>
    <w:r w:rsidRPr="003071BF">
      <w:rPr>
        <w:rFonts w:ascii="Tahoma" w:hAnsi="Tahoma" w:cs="Tahoma"/>
      </w:rPr>
      <w:instrText xml:space="preserve"> PAGE </w:instrText>
    </w:r>
    <w:r w:rsidRPr="003071BF">
      <w:rPr>
        <w:rFonts w:ascii="Tahoma" w:hAnsi="Tahoma" w:cs="Tahoma"/>
      </w:rPr>
      <w:fldChar w:fldCharType="separate"/>
    </w:r>
    <w:r w:rsidR="00432F8F">
      <w:rPr>
        <w:rFonts w:ascii="Tahoma" w:hAnsi="Tahoma" w:cs="Tahoma"/>
        <w:noProof/>
      </w:rPr>
      <w:t>4</w:t>
    </w:r>
    <w:r w:rsidRPr="003071BF">
      <w:rPr>
        <w:rFonts w:ascii="Tahoma" w:hAnsi="Tahoma" w:cs="Tahoma"/>
      </w:rPr>
      <w:fldChar w:fldCharType="end"/>
    </w:r>
    <w:r w:rsidRPr="003071BF">
      <w:rPr>
        <w:rFonts w:ascii="Tahoma" w:hAnsi="Tahoma" w:cs="Tahoma"/>
      </w:rPr>
      <w:t xml:space="preserve"> of </w:t>
    </w:r>
    <w:r w:rsidRPr="003071BF">
      <w:rPr>
        <w:rFonts w:ascii="Tahoma" w:hAnsi="Tahoma" w:cs="Tahoma"/>
      </w:rPr>
      <w:fldChar w:fldCharType="begin"/>
    </w:r>
    <w:r w:rsidRPr="003071BF">
      <w:rPr>
        <w:rFonts w:ascii="Tahoma" w:hAnsi="Tahoma" w:cs="Tahoma"/>
      </w:rPr>
      <w:instrText xml:space="preserve"> NUMPAGES </w:instrText>
    </w:r>
    <w:r w:rsidRPr="003071BF">
      <w:rPr>
        <w:rFonts w:ascii="Tahoma" w:hAnsi="Tahoma" w:cs="Tahoma"/>
      </w:rPr>
      <w:fldChar w:fldCharType="separate"/>
    </w:r>
    <w:r w:rsidR="00432F8F">
      <w:rPr>
        <w:rFonts w:ascii="Tahoma" w:hAnsi="Tahoma" w:cs="Tahoma"/>
        <w:noProof/>
      </w:rPr>
      <w:t>4</w:t>
    </w:r>
    <w:r w:rsidRPr="003071BF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12739" w14:textId="77777777" w:rsidR="00673814" w:rsidRDefault="00673814">
      <w:r>
        <w:separator/>
      </w:r>
    </w:p>
  </w:footnote>
  <w:footnote w:type="continuationSeparator" w:id="0">
    <w:p w14:paraId="48906B80" w14:textId="77777777" w:rsidR="00673814" w:rsidRDefault="0067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5941" w14:textId="77777777" w:rsidR="000E35C9" w:rsidRDefault="000E35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C1C239A" wp14:editId="5E8EBE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47825" r="0" b="1282700"/>
              <wp:wrapNone/>
              <wp:docPr id="5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DBD82" w14:textId="77777777" w:rsidR="000E35C9" w:rsidRDefault="000E35C9" w:rsidP="008E7B79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C239A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3Ofs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DFDBD82" w14:textId="77777777" w:rsidR="000E35C9" w:rsidRDefault="000E35C9" w:rsidP="008E7B79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Trebuchet MS" w:hAnsi="Trebuchet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5120" w14:textId="77777777" w:rsidR="000E35C9" w:rsidRPr="00AA456F" w:rsidRDefault="000E35C9" w:rsidP="008D26E1">
    <w:pPr>
      <w:ind w:left="720" w:hanging="720"/>
      <w:jc w:val="center"/>
      <w:rPr>
        <w:rFonts w:ascii="Tahoma" w:hAnsi="Tahoma" w:cs="Tahom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53445DD" wp14:editId="6168F02C">
          <wp:simplePos x="0" y="0"/>
          <wp:positionH relativeFrom="margin">
            <wp:posOffset>-259080</wp:posOffset>
          </wp:positionH>
          <wp:positionV relativeFrom="margin">
            <wp:posOffset>-777240</wp:posOffset>
          </wp:positionV>
          <wp:extent cx="1052830" cy="638175"/>
          <wp:effectExtent l="0" t="0" r="0" b="9525"/>
          <wp:wrapSquare wrapText="bothSides"/>
          <wp:docPr id="21" name="Picture 21" descr="M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4"/>
        <w:szCs w:val="24"/>
      </w:rPr>
      <w:t>JOB</w:t>
    </w:r>
    <w:r w:rsidRPr="00AA456F">
      <w:rPr>
        <w:rFonts w:ascii="Tahoma" w:hAnsi="Tahoma" w:cs="Tahoma"/>
        <w:b/>
        <w:sz w:val="24"/>
        <w:szCs w:val="24"/>
      </w:rPr>
      <w:t xml:space="preserve"> DESCRIPTION</w:t>
    </w:r>
  </w:p>
  <w:p w14:paraId="23F5F53E" w14:textId="77777777" w:rsidR="000E35C9" w:rsidRDefault="000E35C9" w:rsidP="00B23E7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1D2AD5E" wp14:editId="5A519968">
              <wp:simplePos x="0" y="0"/>
              <wp:positionH relativeFrom="margin">
                <wp:posOffset>-190500</wp:posOffset>
              </wp:positionH>
              <wp:positionV relativeFrom="paragraph">
                <wp:posOffset>182879</wp:posOffset>
              </wp:positionV>
              <wp:extent cx="6766560" cy="0"/>
              <wp:effectExtent l="76200" t="76200" r="1524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671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5pt;margin-top:14.4pt;width:532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" strokeweight="1.25pt">
              <v:shadow on="t" opacity=".5" offset="-6pt,-6p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B1E9" w14:textId="77777777" w:rsidR="000E35C9" w:rsidRDefault="000E35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507DFC9" wp14:editId="2A20F9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47825" r="0" b="1282700"/>
              <wp:wrapNone/>
              <wp:docPr id="4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61F31" w14:textId="77777777" w:rsidR="000E35C9" w:rsidRDefault="000E35C9" w:rsidP="008E7B79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7DFC9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471.3pt;height:188.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6961F31" w14:textId="77777777" w:rsidR="000E35C9" w:rsidRDefault="000E35C9" w:rsidP="008E7B79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Trebuchet MS" w:hAnsi="Trebuchet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A4B"/>
    <w:multiLevelType w:val="hybridMultilevel"/>
    <w:tmpl w:val="1C6E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568"/>
    <w:multiLevelType w:val="hybridMultilevel"/>
    <w:tmpl w:val="03B0B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7508"/>
    <w:multiLevelType w:val="hybridMultilevel"/>
    <w:tmpl w:val="F464519A"/>
    <w:lvl w:ilvl="0" w:tplc="F51E40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372E6"/>
    <w:multiLevelType w:val="hybridMultilevel"/>
    <w:tmpl w:val="737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7939"/>
    <w:multiLevelType w:val="hybridMultilevel"/>
    <w:tmpl w:val="BC00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2728"/>
    <w:multiLevelType w:val="hybridMultilevel"/>
    <w:tmpl w:val="CEF069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42E6"/>
    <w:multiLevelType w:val="multilevel"/>
    <w:tmpl w:val="88A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C06737"/>
    <w:multiLevelType w:val="hybridMultilevel"/>
    <w:tmpl w:val="6468801C"/>
    <w:lvl w:ilvl="0" w:tplc="107E1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C4F02"/>
    <w:multiLevelType w:val="hybridMultilevel"/>
    <w:tmpl w:val="FAE4A51E"/>
    <w:lvl w:ilvl="0" w:tplc="B74083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77505F"/>
    <w:multiLevelType w:val="hybridMultilevel"/>
    <w:tmpl w:val="591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0078"/>
    <w:multiLevelType w:val="hybridMultilevel"/>
    <w:tmpl w:val="4A3647E2"/>
    <w:lvl w:ilvl="0" w:tplc="D396C336">
      <w:start w:val="1"/>
      <w:numFmt w:val="low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9B6FC7"/>
    <w:multiLevelType w:val="hybridMultilevel"/>
    <w:tmpl w:val="0ED4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93A83"/>
    <w:multiLevelType w:val="hybridMultilevel"/>
    <w:tmpl w:val="DD5E0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F4"/>
    <w:rsid w:val="00001FB5"/>
    <w:rsid w:val="00002ED6"/>
    <w:rsid w:val="0000487E"/>
    <w:rsid w:val="00005FBE"/>
    <w:rsid w:val="0001117C"/>
    <w:rsid w:val="000115DA"/>
    <w:rsid w:val="000154E2"/>
    <w:rsid w:val="00015E78"/>
    <w:rsid w:val="0002342C"/>
    <w:rsid w:val="000246B5"/>
    <w:rsid w:val="00024FC2"/>
    <w:rsid w:val="00037884"/>
    <w:rsid w:val="00041B67"/>
    <w:rsid w:val="0004715B"/>
    <w:rsid w:val="00047360"/>
    <w:rsid w:val="000567F0"/>
    <w:rsid w:val="000575D9"/>
    <w:rsid w:val="00062D7D"/>
    <w:rsid w:val="000714FB"/>
    <w:rsid w:val="0008041C"/>
    <w:rsid w:val="00083412"/>
    <w:rsid w:val="00083D4E"/>
    <w:rsid w:val="000A214D"/>
    <w:rsid w:val="000A367C"/>
    <w:rsid w:val="000A46CF"/>
    <w:rsid w:val="000A745A"/>
    <w:rsid w:val="000B15C0"/>
    <w:rsid w:val="000B1B61"/>
    <w:rsid w:val="000B1DE3"/>
    <w:rsid w:val="000B4D60"/>
    <w:rsid w:val="000B7C18"/>
    <w:rsid w:val="000C52ED"/>
    <w:rsid w:val="000D03A1"/>
    <w:rsid w:val="000D2A6C"/>
    <w:rsid w:val="000E08AE"/>
    <w:rsid w:val="000E35C9"/>
    <w:rsid w:val="00101AFE"/>
    <w:rsid w:val="001043E7"/>
    <w:rsid w:val="0010464E"/>
    <w:rsid w:val="0010502C"/>
    <w:rsid w:val="00106A45"/>
    <w:rsid w:val="00107E19"/>
    <w:rsid w:val="00112F79"/>
    <w:rsid w:val="0011584E"/>
    <w:rsid w:val="001314CC"/>
    <w:rsid w:val="00133942"/>
    <w:rsid w:val="0013523E"/>
    <w:rsid w:val="00137B7B"/>
    <w:rsid w:val="0014115A"/>
    <w:rsid w:val="001413A0"/>
    <w:rsid w:val="0014400F"/>
    <w:rsid w:val="00144FB9"/>
    <w:rsid w:val="0014569E"/>
    <w:rsid w:val="00145C22"/>
    <w:rsid w:val="00146665"/>
    <w:rsid w:val="00147408"/>
    <w:rsid w:val="00161B3E"/>
    <w:rsid w:val="00177254"/>
    <w:rsid w:val="001808C7"/>
    <w:rsid w:val="00183A60"/>
    <w:rsid w:val="00185A0B"/>
    <w:rsid w:val="00191555"/>
    <w:rsid w:val="001A614E"/>
    <w:rsid w:val="001A6F1E"/>
    <w:rsid w:val="001B3137"/>
    <w:rsid w:val="001B59A8"/>
    <w:rsid w:val="001C0298"/>
    <w:rsid w:val="001C02DA"/>
    <w:rsid w:val="001C0658"/>
    <w:rsid w:val="001D6CAE"/>
    <w:rsid w:val="001D6E77"/>
    <w:rsid w:val="001E10D5"/>
    <w:rsid w:val="001E1253"/>
    <w:rsid w:val="001E5499"/>
    <w:rsid w:val="001E77E6"/>
    <w:rsid w:val="001F50F4"/>
    <w:rsid w:val="001F5ADE"/>
    <w:rsid w:val="00204140"/>
    <w:rsid w:val="00207787"/>
    <w:rsid w:val="00207B17"/>
    <w:rsid w:val="002133F9"/>
    <w:rsid w:val="00216F54"/>
    <w:rsid w:val="00224532"/>
    <w:rsid w:val="00230D79"/>
    <w:rsid w:val="00232414"/>
    <w:rsid w:val="00240488"/>
    <w:rsid w:val="00260C07"/>
    <w:rsid w:val="002625CF"/>
    <w:rsid w:val="00263BB0"/>
    <w:rsid w:val="002642EE"/>
    <w:rsid w:val="00271C80"/>
    <w:rsid w:val="00282F5B"/>
    <w:rsid w:val="00284C6A"/>
    <w:rsid w:val="00287D00"/>
    <w:rsid w:val="0029479A"/>
    <w:rsid w:val="002A4F5E"/>
    <w:rsid w:val="002A58A8"/>
    <w:rsid w:val="002B399F"/>
    <w:rsid w:val="002B73BC"/>
    <w:rsid w:val="002D1EEF"/>
    <w:rsid w:val="002D1FA7"/>
    <w:rsid w:val="002E190D"/>
    <w:rsid w:val="002E4E5C"/>
    <w:rsid w:val="002E711D"/>
    <w:rsid w:val="002E72C1"/>
    <w:rsid w:val="002E7FAB"/>
    <w:rsid w:val="002F0355"/>
    <w:rsid w:val="00302847"/>
    <w:rsid w:val="00302986"/>
    <w:rsid w:val="00303199"/>
    <w:rsid w:val="003071BF"/>
    <w:rsid w:val="00320441"/>
    <w:rsid w:val="00326385"/>
    <w:rsid w:val="003319DE"/>
    <w:rsid w:val="0033303C"/>
    <w:rsid w:val="00333970"/>
    <w:rsid w:val="0034082C"/>
    <w:rsid w:val="00353FF0"/>
    <w:rsid w:val="00362084"/>
    <w:rsid w:val="00372277"/>
    <w:rsid w:val="0037260C"/>
    <w:rsid w:val="00391C37"/>
    <w:rsid w:val="003969A3"/>
    <w:rsid w:val="00396A4C"/>
    <w:rsid w:val="003A574D"/>
    <w:rsid w:val="003B20A0"/>
    <w:rsid w:val="003B600A"/>
    <w:rsid w:val="003B6AD4"/>
    <w:rsid w:val="003C62B2"/>
    <w:rsid w:val="003C671A"/>
    <w:rsid w:val="003D031D"/>
    <w:rsid w:val="003E281B"/>
    <w:rsid w:val="003E447F"/>
    <w:rsid w:val="00401FAC"/>
    <w:rsid w:val="00404246"/>
    <w:rsid w:val="004060EE"/>
    <w:rsid w:val="004127EF"/>
    <w:rsid w:val="00416156"/>
    <w:rsid w:val="00423110"/>
    <w:rsid w:val="00424794"/>
    <w:rsid w:val="00425884"/>
    <w:rsid w:val="004319E9"/>
    <w:rsid w:val="00432F8F"/>
    <w:rsid w:val="00434BC0"/>
    <w:rsid w:val="00441388"/>
    <w:rsid w:val="00441434"/>
    <w:rsid w:val="00445D1E"/>
    <w:rsid w:val="00456B30"/>
    <w:rsid w:val="0046168C"/>
    <w:rsid w:val="00463857"/>
    <w:rsid w:val="00464FC2"/>
    <w:rsid w:val="0047563F"/>
    <w:rsid w:val="0047602F"/>
    <w:rsid w:val="004761E4"/>
    <w:rsid w:val="00486D96"/>
    <w:rsid w:val="004A3B57"/>
    <w:rsid w:val="004A4447"/>
    <w:rsid w:val="004A7D7B"/>
    <w:rsid w:val="004B1909"/>
    <w:rsid w:val="004C46B3"/>
    <w:rsid w:val="004C5FFC"/>
    <w:rsid w:val="004C7268"/>
    <w:rsid w:val="004D3247"/>
    <w:rsid w:val="004D3AAF"/>
    <w:rsid w:val="004E13E0"/>
    <w:rsid w:val="004E1FC2"/>
    <w:rsid w:val="004E511B"/>
    <w:rsid w:val="004E59FD"/>
    <w:rsid w:val="004F5067"/>
    <w:rsid w:val="004F7C7D"/>
    <w:rsid w:val="005066B9"/>
    <w:rsid w:val="005076F3"/>
    <w:rsid w:val="00510598"/>
    <w:rsid w:val="00512147"/>
    <w:rsid w:val="0052335D"/>
    <w:rsid w:val="00523FFB"/>
    <w:rsid w:val="00526561"/>
    <w:rsid w:val="00531555"/>
    <w:rsid w:val="00531673"/>
    <w:rsid w:val="00532FE0"/>
    <w:rsid w:val="005337D5"/>
    <w:rsid w:val="005513C0"/>
    <w:rsid w:val="00556CB9"/>
    <w:rsid w:val="00557A13"/>
    <w:rsid w:val="005653E2"/>
    <w:rsid w:val="00567C66"/>
    <w:rsid w:val="00570E48"/>
    <w:rsid w:val="00571283"/>
    <w:rsid w:val="00573EB4"/>
    <w:rsid w:val="00576358"/>
    <w:rsid w:val="00577EC1"/>
    <w:rsid w:val="00582E43"/>
    <w:rsid w:val="00583A83"/>
    <w:rsid w:val="00595DB6"/>
    <w:rsid w:val="005A20EA"/>
    <w:rsid w:val="005A333E"/>
    <w:rsid w:val="005B1E89"/>
    <w:rsid w:val="005B72F6"/>
    <w:rsid w:val="005C10A1"/>
    <w:rsid w:val="005C1374"/>
    <w:rsid w:val="005C640C"/>
    <w:rsid w:val="005D3A40"/>
    <w:rsid w:val="005D4B03"/>
    <w:rsid w:val="005D5B7D"/>
    <w:rsid w:val="005D5CAA"/>
    <w:rsid w:val="005D68DE"/>
    <w:rsid w:val="005E6D08"/>
    <w:rsid w:val="005F0298"/>
    <w:rsid w:val="005F141D"/>
    <w:rsid w:val="005F4754"/>
    <w:rsid w:val="00611D74"/>
    <w:rsid w:val="0061598C"/>
    <w:rsid w:val="006257A8"/>
    <w:rsid w:val="00625944"/>
    <w:rsid w:val="00633314"/>
    <w:rsid w:val="00645FA3"/>
    <w:rsid w:val="00651654"/>
    <w:rsid w:val="00653524"/>
    <w:rsid w:val="00657AF5"/>
    <w:rsid w:val="00660C97"/>
    <w:rsid w:val="00664E58"/>
    <w:rsid w:val="00673814"/>
    <w:rsid w:val="00674FCC"/>
    <w:rsid w:val="00677377"/>
    <w:rsid w:val="00681889"/>
    <w:rsid w:val="00683F6F"/>
    <w:rsid w:val="006A00D7"/>
    <w:rsid w:val="006A0995"/>
    <w:rsid w:val="006C05D0"/>
    <w:rsid w:val="006D0966"/>
    <w:rsid w:val="006D7F97"/>
    <w:rsid w:val="006E10D3"/>
    <w:rsid w:val="006E2346"/>
    <w:rsid w:val="006F4015"/>
    <w:rsid w:val="007018A2"/>
    <w:rsid w:val="007049A2"/>
    <w:rsid w:val="0071001D"/>
    <w:rsid w:val="00712691"/>
    <w:rsid w:val="0071471D"/>
    <w:rsid w:val="00733914"/>
    <w:rsid w:val="0074265C"/>
    <w:rsid w:val="007437AB"/>
    <w:rsid w:val="007545E7"/>
    <w:rsid w:val="00754793"/>
    <w:rsid w:val="00756408"/>
    <w:rsid w:val="00760743"/>
    <w:rsid w:val="00766C15"/>
    <w:rsid w:val="00770D40"/>
    <w:rsid w:val="00773498"/>
    <w:rsid w:val="00785BB3"/>
    <w:rsid w:val="007913DD"/>
    <w:rsid w:val="0079397F"/>
    <w:rsid w:val="0079664D"/>
    <w:rsid w:val="007B2043"/>
    <w:rsid w:val="007B3BBD"/>
    <w:rsid w:val="007B774B"/>
    <w:rsid w:val="007B77C5"/>
    <w:rsid w:val="007B7B23"/>
    <w:rsid w:val="007C5638"/>
    <w:rsid w:val="007C74C3"/>
    <w:rsid w:val="007D2328"/>
    <w:rsid w:val="007E2CAC"/>
    <w:rsid w:val="007E491E"/>
    <w:rsid w:val="007F1480"/>
    <w:rsid w:val="007F4308"/>
    <w:rsid w:val="007F5BB2"/>
    <w:rsid w:val="007F6AF4"/>
    <w:rsid w:val="00804C3F"/>
    <w:rsid w:val="00807122"/>
    <w:rsid w:val="008073C5"/>
    <w:rsid w:val="008078CE"/>
    <w:rsid w:val="008118A1"/>
    <w:rsid w:val="00817309"/>
    <w:rsid w:val="00824E9C"/>
    <w:rsid w:val="008565DF"/>
    <w:rsid w:val="008655D3"/>
    <w:rsid w:val="00867B48"/>
    <w:rsid w:val="00873979"/>
    <w:rsid w:val="008768CA"/>
    <w:rsid w:val="00876B59"/>
    <w:rsid w:val="0088058B"/>
    <w:rsid w:val="00885BFD"/>
    <w:rsid w:val="008933A3"/>
    <w:rsid w:val="008961CF"/>
    <w:rsid w:val="008A5A28"/>
    <w:rsid w:val="008B3B7F"/>
    <w:rsid w:val="008C0A6A"/>
    <w:rsid w:val="008C1A0D"/>
    <w:rsid w:val="008C51C0"/>
    <w:rsid w:val="008C756C"/>
    <w:rsid w:val="008D2443"/>
    <w:rsid w:val="008D26E1"/>
    <w:rsid w:val="008D3265"/>
    <w:rsid w:val="008E1014"/>
    <w:rsid w:val="008E1BE6"/>
    <w:rsid w:val="008E45AA"/>
    <w:rsid w:val="008E7B79"/>
    <w:rsid w:val="008F44E9"/>
    <w:rsid w:val="00903765"/>
    <w:rsid w:val="00907E00"/>
    <w:rsid w:val="00912482"/>
    <w:rsid w:val="00915542"/>
    <w:rsid w:val="00917816"/>
    <w:rsid w:val="00932D8F"/>
    <w:rsid w:val="009356D1"/>
    <w:rsid w:val="00946C46"/>
    <w:rsid w:val="009512BE"/>
    <w:rsid w:val="00955EF5"/>
    <w:rsid w:val="0096485F"/>
    <w:rsid w:val="009661CD"/>
    <w:rsid w:val="009851D2"/>
    <w:rsid w:val="009A0B09"/>
    <w:rsid w:val="009A3F6A"/>
    <w:rsid w:val="009A579F"/>
    <w:rsid w:val="009A5FE3"/>
    <w:rsid w:val="009B1E1E"/>
    <w:rsid w:val="009B2BDE"/>
    <w:rsid w:val="009B4775"/>
    <w:rsid w:val="009C2A37"/>
    <w:rsid w:val="009C3BB5"/>
    <w:rsid w:val="009C58F5"/>
    <w:rsid w:val="009D0F52"/>
    <w:rsid w:val="009D18CD"/>
    <w:rsid w:val="009D6738"/>
    <w:rsid w:val="009D680D"/>
    <w:rsid w:val="009E4AA5"/>
    <w:rsid w:val="009E5DF6"/>
    <w:rsid w:val="009F0943"/>
    <w:rsid w:val="00A05DA2"/>
    <w:rsid w:val="00A138CE"/>
    <w:rsid w:val="00A1662B"/>
    <w:rsid w:val="00A21B21"/>
    <w:rsid w:val="00A25954"/>
    <w:rsid w:val="00A30746"/>
    <w:rsid w:val="00A313B5"/>
    <w:rsid w:val="00A35C86"/>
    <w:rsid w:val="00A36E96"/>
    <w:rsid w:val="00A426D0"/>
    <w:rsid w:val="00A603D3"/>
    <w:rsid w:val="00A60727"/>
    <w:rsid w:val="00A742AF"/>
    <w:rsid w:val="00A762D0"/>
    <w:rsid w:val="00A81644"/>
    <w:rsid w:val="00A81A52"/>
    <w:rsid w:val="00A8201C"/>
    <w:rsid w:val="00A97663"/>
    <w:rsid w:val="00AA1F2F"/>
    <w:rsid w:val="00AA456F"/>
    <w:rsid w:val="00AA628B"/>
    <w:rsid w:val="00AA64C2"/>
    <w:rsid w:val="00AA7359"/>
    <w:rsid w:val="00AA785B"/>
    <w:rsid w:val="00AB312B"/>
    <w:rsid w:val="00AB360F"/>
    <w:rsid w:val="00AB4475"/>
    <w:rsid w:val="00AB58EC"/>
    <w:rsid w:val="00AC2480"/>
    <w:rsid w:val="00AC3D82"/>
    <w:rsid w:val="00AC41F9"/>
    <w:rsid w:val="00AC566C"/>
    <w:rsid w:val="00AE0887"/>
    <w:rsid w:val="00AF140F"/>
    <w:rsid w:val="00AF2C3A"/>
    <w:rsid w:val="00AF5446"/>
    <w:rsid w:val="00B034E9"/>
    <w:rsid w:val="00B03A9D"/>
    <w:rsid w:val="00B04577"/>
    <w:rsid w:val="00B1262B"/>
    <w:rsid w:val="00B20888"/>
    <w:rsid w:val="00B23E7D"/>
    <w:rsid w:val="00B251AD"/>
    <w:rsid w:val="00B31A65"/>
    <w:rsid w:val="00B46FBD"/>
    <w:rsid w:val="00B50806"/>
    <w:rsid w:val="00B51627"/>
    <w:rsid w:val="00B545F7"/>
    <w:rsid w:val="00B55B91"/>
    <w:rsid w:val="00B56B0D"/>
    <w:rsid w:val="00B56B5C"/>
    <w:rsid w:val="00B5724C"/>
    <w:rsid w:val="00B644BB"/>
    <w:rsid w:val="00B66E50"/>
    <w:rsid w:val="00B707DF"/>
    <w:rsid w:val="00B71379"/>
    <w:rsid w:val="00B72F92"/>
    <w:rsid w:val="00B738F3"/>
    <w:rsid w:val="00B774C8"/>
    <w:rsid w:val="00B82CD3"/>
    <w:rsid w:val="00B91B33"/>
    <w:rsid w:val="00BA4699"/>
    <w:rsid w:val="00BB3733"/>
    <w:rsid w:val="00BC17E5"/>
    <w:rsid w:val="00BD3D6F"/>
    <w:rsid w:val="00BE259B"/>
    <w:rsid w:val="00BE3F72"/>
    <w:rsid w:val="00BF5FE9"/>
    <w:rsid w:val="00C02E2A"/>
    <w:rsid w:val="00C03867"/>
    <w:rsid w:val="00C27845"/>
    <w:rsid w:val="00C352ED"/>
    <w:rsid w:val="00C41416"/>
    <w:rsid w:val="00C42493"/>
    <w:rsid w:val="00C44223"/>
    <w:rsid w:val="00C47D07"/>
    <w:rsid w:val="00C56464"/>
    <w:rsid w:val="00C60CD6"/>
    <w:rsid w:val="00C67DAA"/>
    <w:rsid w:val="00C71276"/>
    <w:rsid w:val="00C80D97"/>
    <w:rsid w:val="00C82FCE"/>
    <w:rsid w:val="00C902B8"/>
    <w:rsid w:val="00C9276C"/>
    <w:rsid w:val="00C93882"/>
    <w:rsid w:val="00C9692B"/>
    <w:rsid w:val="00CA099E"/>
    <w:rsid w:val="00CA1FDA"/>
    <w:rsid w:val="00CA7D49"/>
    <w:rsid w:val="00CB51D4"/>
    <w:rsid w:val="00CB6CA2"/>
    <w:rsid w:val="00CB7BFE"/>
    <w:rsid w:val="00CC30AA"/>
    <w:rsid w:val="00CC6CFF"/>
    <w:rsid w:val="00CD2597"/>
    <w:rsid w:val="00CD6C41"/>
    <w:rsid w:val="00CD6EAE"/>
    <w:rsid w:val="00CE409F"/>
    <w:rsid w:val="00CE481D"/>
    <w:rsid w:val="00CF6086"/>
    <w:rsid w:val="00CF68D1"/>
    <w:rsid w:val="00D015EC"/>
    <w:rsid w:val="00D0175C"/>
    <w:rsid w:val="00D04BF3"/>
    <w:rsid w:val="00D05293"/>
    <w:rsid w:val="00D1408C"/>
    <w:rsid w:val="00D20C77"/>
    <w:rsid w:val="00D22B05"/>
    <w:rsid w:val="00D32D59"/>
    <w:rsid w:val="00D47F4A"/>
    <w:rsid w:val="00D524EB"/>
    <w:rsid w:val="00D55BA9"/>
    <w:rsid w:val="00D561DE"/>
    <w:rsid w:val="00D62936"/>
    <w:rsid w:val="00D71582"/>
    <w:rsid w:val="00D715A3"/>
    <w:rsid w:val="00D75CB7"/>
    <w:rsid w:val="00D93B0B"/>
    <w:rsid w:val="00D95BBD"/>
    <w:rsid w:val="00DA11DB"/>
    <w:rsid w:val="00DA14CB"/>
    <w:rsid w:val="00DA4A14"/>
    <w:rsid w:val="00DA582F"/>
    <w:rsid w:val="00DC2B80"/>
    <w:rsid w:val="00DC6F96"/>
    <w:rsid w:val="00DD22CD"/>
    <w:rsid w:val="00DD59FE"/>
    <w:rsid w:val="00DE2786"/>
    <w:rsid w:val="00DE2A8B"/>
    <w:rsid w:val="00DE6A52"/>
    <w:rsid w:val="00DF0B9C"/>
    <w:rsid w:val="00DF1B2F"/>
    <w:rsid w:val="00E07927"/>
    <w:rsid w:val="00E22247"/>
    <w:rsid w:val="00E22E78"/>
    <w:rsid w:val="00E301F2"/>
    <w:rsid w:val="00E36E52"/>
    <w:rsid w:val="00E36F09"/>
    <w:rsid w:val="00E41BE6"/>
    <w:rsid w:val="00E43E0A"/>
    <w:rsid w:val="00E50687"/>
    <w:rsid w:val="00E50A01"/>
    <w:rsid w:val="00E52086"/>
    <w:rsid w:val="00E57663"/>
    <w:rsid w:val="00E60137"/>
    <w:rsid w:val="00E643D9"/>
    <w:rsid w:val="00E64601"/>
    <w:rsid w:val="00E66059"/>
    <w:rsid w:val="00E72F84"/>
    <w:rsid w:val="00E80162"/>
    <w:rsid w:val="00E8077D"/>
    <w:rsid w:val="00E841FF"/>
    <w:rsid w:val="00EB13E5"/>
    <w:rsid w:val="00EB3AD1"/>
    <w:rsid w:val="00EC3AB3"/>
    <w:rsid w:val="00ED350D"/>
    <w:rsid w:val="00EE3D62"/>
    <w:rsid w:val="00EE4357"/>
    <w:rsid w:val="00EE745B"/>
    <w:rsid w:val="00EF0BF2"/>
    <w:rsid w:val="00F1005C"/>
    <w:rsid w:val="00F15ABE"/>
    <w:rsid w:val="00F2786F"/>
    <w:rsid w:val="00F407D0"/>
    <w:rsid w:val="00F40989"/>
    <w:rsid w:val="00F44DE1"/>
    <w:rsid w:val="00F511EE"/>
    <w:rsid w:val="00F5353B"/>
    <w:rsid w:val="00F54006"/>
    <w:rsid w:val="00F54BEA"/>
    <w:rsid w:val="00F55288"/>
    <w:rsid w:val="00F56A27"/>
    <w:rsid w:val="00F64911"/>
    <w:rsid w:val="00F76E84"/>
    <w:rsid w:val="00F80F32"/>
    <w:rsid w:val="00F92E73"/>
    <w:rsid w:val="00FA0217"/>
    <w:rsid w:val="00FA7861"/>
    <w:rsid w:val="00FB1C42"/>
    <w:rsid w:val="00FB4C9A"/>
    <w:rsid w:val="00FB5715"/>
    <w:rsid w:val="00FC07BC"/>
    <w:rsid w:val="00FC28A7"/>
    <w:rsid w:val="00FC3D27"/>
    <w:rsid w:val="00FC49CC"/>
    <w:rsid w:val="00FC5058"/>
    <w:rsid w:val="00FD0196"/>
    <w:rsid w:val="00FD0DD0"/>
    <w:rsid w:val="00FD34FA"/>
    <w:rsid w:val="00FD4B9D"/>
    <w:rsid w:val="00FE13C9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0A0F61"/>
  <w15:docId w15:val="{68BF5BE7-9548-44AF-B6DC-A9F64D4F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C66"/>
  </w:style>
  <w:style w:type="paragraph" w:styleId="Heading2">
    <w:name w:val="heading 2"/>
    <w:basedOn w:val="Normal"/>
    <w:next w:val="Normal"/>
    <w:qFormat/>
    <w:rsid w:val="00C96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F5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F50F4"/>
    <w:pPr>
      <w:keepNext/>
      <w:keepLines/>
      <w:numPr>
        <w:numId w:val="1"/>
      </w:numPr>
      <w:jc w:val="both"/>
      <w:outlineLvl w:val="3"/>
    </w:pPr>
    <w:rPr>
      <w:rFonts w:ascii="Bookman Old Style" w:hAnsi="Bookman Old Style"/>
      <w:b/>
      <w:color w:val="0000F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F50F4"/>
    <w:rPr>
      <w:rFonts w:ascii="Century Gothic" w:hAnsi="Century Gothic"/>
      <w:color w:val="0000FF"/>
      <w:sz w:val="24"/>
      <w:szCs w:val="24"/>
    </w:rPr>
  </w:style>
  <w:style w:type="paragraph" w:styleId="Header">
    <w:name w:val="header"/>
    <w:basedOn w:val="Normal"/>
    <w:rsid w:val="002E4E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E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1434"/>
  </w:style>
  <w:style w:type="paragraph" w:styleId="BalloonText">
    <w:name w:val="Balloon Text"/>
    <w:basedOn w:val="Normal"/>
    <w:link w:val="BalloonTextChar"/>
    <w:rsid w:val="004414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41434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AE088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3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4A14"/>
    <w:pPr>
      <w:spacing w:before="240" w:after="240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2B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B05"/>
  </w:style>
  <w:style w:type="character" w:customStyle="1" w:styleId="CommentTextChar">
    <w:name w:val="Comment Text Char"/>
    <w:basedOn w:val="DefaultParagraphFont"/>
    <w:link w:val="CommentText"/>
    <w:semiHidden/>
    <w:rsid w:val="00D22B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B05"/>
    <w:rPr>
      <w:b/>
      <w:bCs/>
    </w:rPr>
  </w:style>
  <w:style w:type="character" w:styleId="Emphasis">
    <w:name w:val="Emphasis"/>
    <w:basedOn w:val="DefaultParagraphFont"/>
    <w:qFormat/>
    <w:rsid w:val="00C42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1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778">
          <w:marLeft w:val="0"/>
          <w:marRight w:val="0"/>
          <w:marTop w:val="0"/>
          <w:marBottom w:val="0"/>
          <w:divBdr>
            <w:top w:val="double" w:sz="6" w:space="0" w:color="808080"/>
            <w:left w:val="double" w:sz="6" w:space="0" w:color="808080"/>
            <w:bottom w:val="double" w:sz="6" w:space="0" w:color="808080"/>
            <w:right w:val="double" w:sz="6" w:space="0" w:color="808080"/>
          </w:divBdr>
        </w:div>
      </w:divsChild>
    </w:div>
    <w:div w:id="630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619">
          <w:marLeft w:val="0"/>
          <w:marRight w:val="0"/>
          <w:marTop w:val="0"/>
          <w:marBottom w:val="0"/>
          <w:divBdr>
            <w:top w:val="double" w:sz="6" w:space="0" w:color="808080"/>
            <w:left w:val="double" w:sz="6" w:space="0" w:color="808080"/>
            <w:bottom w:val="double" w:sz="6" w:space="0" w:color="808080"/>
            <w:right w:val="double" w:sz="6" w:space="0" w:color="808080"/>
          </w:divBdr>
        </w:div>
      </w:divsChild>
    </w:div>
    <w:div w:id="1263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7792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Sheetz, Inc</vt:lpstr>
    </vt:vector>
  </TitlesOfParts>
  <Company>Sheetz, Inc.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Sheetz, Inc</dc:title>
  <dc:subject/>
  <dc:creator>Stephanie Hoover</dc:creator>
  <cp:keywords/>
  <cp:lastModifiedBy>Deanna Willison</cp:lastModifiedBy>
  <cp:revision>2</cp:revision>
  <cp:lastPrinted>2018-04-16T18:15:00Z</cp:lastPrinted>
  <dcterms:created xsi:type="dcterms:W3CDTF">2021-07-02T13:16:00Z</dcterms:created>
  <dcterms:modified xsi:type="dcterms:W3CDTF">2021-07-02T13:16:00Z</dcterms:modified>
</cp:coreProperties>
</file>